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EE37F" w14:textId="77777777" w:rsidR="0054120B" w:rsidRPr="0054120B" w:rsidRDefault="0054120B" w:rsidP="0054120B">
      <w:pPr>
        <w:widowControl w:val="0"/>
        <w:pBdr>
          <w:top w:val="single" w:sz="4" w:space="1" w:color="auto"/>
        </w:pBdr>
        <w:shd w:val="clear" w:color="auto" w:fill="F2F2F2"/>
        <w:tabs>
          <w:tab w:val="left" w:pos="220"/>
          <w:tab w:val="left" w:pos="720"/>
        </w:tabs>
        <w:autoSpaceDE w:val="0"/>
        <w:autoSpaceDN w:val="0"/>
        <w:adjustRightInd w:val="0"/>
        <w:spacing w:after="120" w:line="240" w:lineRule="auto"/>
        <w:jc w:val="both"/>
        <w:rPr>
          <w:rFonts w:cstheme="minorHAnsi"/>
          <w:b/>
          <w:bCs/>
          <w:iCs/>
          <w:sz w:val="24"/>
          <w:szCs w:val="24"/>
        </w:rPr>
      </w:pPr>
      <w:r w:rsidRPr="0054120B">
        <w:rPr>
          <w:rFonts w:cstheme="minorHAnsi"/>
          <w:b/>
          <w:sz w:val="24"/>
          <w:szCs w:val="24"/>
        </w:rPr>
        <w:t>Course Name</w:t>
      </w:r>
      <w:r w:rsidRPr="0054120B">
        <w:rPr>
          <w:rFonts w:cstheme="minorHAnsi"/>
          <w:b/>
          <w:sz w:val="24"/>
          <w:szCs w:val="24"/>
        </w:rPr>
        <w:tab/>
        <w:t>:</w:t>
      </w:r>
      <w:r w:rsidRPr="0054120B">
        <w:rPr>
          <w:rFonts w:cstheme="minorHAnsi"/>
          <w:sz w:val="24"/>
          <w:szCs w:val="24"/>
        </w:rPr>
        <w:t xml:space="preserve"> </w:t>
      </w:r>
      <w:r w:rsidRPr="0054120B">
        <w:rPr>
          <w:rFonts w:cstheme="minorHAnsi"/>
          <w:b/>
          <w:bCs/>
          <w:iCs/>
          <w:sz w:val="24"/>
          <w:szCs w:val="24"/>
        </w:rPr>
        <w:t>Advanced Digital Security</w:t>
      </w:r>
    </w:p>
    <w:p w14:paraId="6EAA360E" w14:textId="77777777" w:rsidR="0054120B" w:rsidRPr="0054120B" w:rsidRDefault="0054120B" w:rsidP="0054120B">
      <w:pPr>
        <w:widowControl w:val="0"/>
        <w:shd w:val="clear" w:color="auto" w:fill="F2F2F2"/>
        <w:tabs>
          <w:tab w:val="left" w:pos="5310"/>
        </w:tabs>
        <w:autoSpaceDE w:val="0"/>
        <w:autoSpaceDN w:val="0"/>
        <w:adjustRightInd w:val="0"/>
        <w:spacing w:after="120" w:line="240" w:lineRule="auto"/>
        <w:jc w:val="both"/>
        <w:rPr>
          <w:rFonts w:cstheme="minorHAnsi"/>
          <w:b/>
          <w:sz w:val="24"/>
          <w:szCs w:val="24"/>
        </w:rPr>
      </w:pPr>
      <w:r w:rsidRPr="0054120B">
        <w:rPr>
          <w:rFonts w:cstheme="minorHAnsi"/>
          <w:b/>
          <w:sz w:val="24"/>
          <w:szCs w:val="24"/>
        </w:rPr>
        <w:t>Course Code: MIS 9303</w:t>
      </w:r>
      <w:r w:rsidRPr="0054120B">
        <w:rPr>
          <w:rFonts w:cstheme="minorHAnsi"/>
          <w:b/>
          <w:sz w:val="24"/>
          <w:szCs w:val="24"/>
        </w:rPr>
        <w:tab/>
      </w:r>
    </w:p>
    <w:p w14:paraId="12E8BCC3" w14:textId="77777777" w:rsidR="0054120B" w:rsidRPr="0054120B" w:rsidRDefault="0054120B" w:rsidP="0054120B">
      <w:pPr>
        <w:widowControl w:val="0"/>
        <w:shd w:val="clear" w:color="auto" w:fill="F2F2F2"/>
        <w:autoSpaceDE w:val="0"/>
        <w:autoSpaceDN w:val="0"/>
        <w:adjustRightInd w:val="0"/>
        <w:spacing w:after="120" w:line="240" w:lineRule="auto"/>
        <w:jc w:val="both"/>
        <w:rPr>
          <w:rFonts w:cstheme="minorHAnsi"/>
          <w:b/>
          <w:sz w:val="24"/>
          <w:szCs w:val="24"/>
        </w:rPr>
      </w:pPr>
      <w:r w:rsidRPr="0054120B">
        <w:rPr>
          <w:rFonts w:cstheme="minorHAnsi"/>
          <w:b/>
          <w:sz w:val="24"/>
          <w:szCs w:val="24"/>
        </w:rPr>
        <w:t>Course Level: Year 2, Semester 1</w:t>
      </w:r>
    </w:p>
    <w:p w14:paraId="059E3A1E" w14:textId="77777777" w:rsidR="0054120B" w:rsidRPr="0054120B" w:rsidRDefault="0054120B" w:rsidP="0054120B">
      <w:pPr>
        <w:widowControl w:val="0"/>
        <w:pBdr>
          <w:bottom w:val="single" w:sz="4" w:space="1" w:color="auto"/>
        </w:pBdr>
        <w:shd w:val="clear" w:color="auto" w:fill="F2F2F2"/>
        <w:autoSpaceDE w:val="0"/>
        <w:autoSpaceDN w:val="0"/>
        <w:adjustRightInd w:val="0"/>
        <w:spacing w:after="120" w:line="240" w:lineRule="auto"/>
        <w:jc w:val="both"/>
        <w:rPr>
          <w:rFonts w:cstheme="minorHAnsi"/>
          <w:b/>
          <w:bCs/>
          <w:iCs/>
          <w:sz w:val="24"/>
          <w:szCs w:val="24"/>
        </w:rPr>
      </w:pPr>
      <w:r w:rsidRPr="0054120B">
        <w:rPr>
          <w:rFonts w:cstheme="minorHAnsi"/>
          <w:b/>
          <w:sz w:val="24"/>
          <w:szCs w:val="24"/>
        </w:rPr>
        <w:t xml:space="preserve">Course Credit Units: </w:t>
      </w:r>
      <w:r w:rsidRPr="0054120B">
        <w:rPr>
          <w:rFonts w:cstheme="minorHAnsi"/>
          <w:bCs/>
          <w:iCs/>
          <w:sz w:val="24"/>
          <w:szCs w:val="24"/>
        </w:rPr>
        <w:t xml:space="preserve"> </w:t>
      </w:r>
      <w:r w:rsidRPr="0054120B">
        <w:rPr>
          <w:rFonts w:cstheme="minorHAnsi"/>
          <w:b/>
          <w:bCs/>
          <w:iCs/>
          <w:sz w:val="24"/>
          <w:szCs w:val="24"/>
        </w:rPr>
        <w:t>3 CUs; 45CH</w:t>
      </w:r>
    </w:p>
    <w:p w14:paraId="25644885" w14:textId="77777777" w:rsidR="0054120B" w:rsidRPr="0054120B" w:rsidRDefault="0054120B" w:rsidP="0054120B">
      <w:pPr>
        <w:spacing w:after="120" w:line="240" w:lineRule="auto"/>
        <w:jc w:val="both"/>
        <w:rPr>
          <w:rFonts w:cstheme="minorHAnsi"/>
          <w:sz w:val="24"/>
          <w:szCs w:val="24"/>
        </w:rPr>
      </w:pPr>
    </w:p>
    <w:p w14:paraId="1D9BDDAD" w14:textId="72550FD5" w:rsidR="0054120B" w:rsidRPr="0054120B" w:rsidRDefault="0054120B" w:rsidP="0054120B">
      <w:pPr>
        <w:spacing w:after="120" w:line="240" w:lineRule="auto"/>
        <w:jc w:val="both"/>
        <w:rPr>
          <w:rFonts w:cstheme="minorHAnsi"/>
          <w:b/>
          <w:bCs/>
          <w:color w:val="00B050"/>
          <w:sz w:val="24"/>
          <w:szCs w:val="24"/>
        </w:rPr>
      </w:pPr>
      <w:r w:rsidRPr="0054120B">
        <w:rPr>
          <w:rFonts w:cstheme="minorHAnsi"/>
          <w:b/>
          <w:bCs/>
          <w:color w:val="00B050"/>
          <w:sz w:val="24"/>
          <w:szCs w:val="24"/>
        </w:rPr>
        <w:t>Course Description</w:t>
      </w:r>
    </w:p>
    <w:p w14:paraId="7F94074B" w14:textId="77777777" w:rsidR="0054120B" w:rsidRDefault="0054120B" w:rsidP="0054120B">
      <w:pPr>
        <w:spacing w:after="120" w:line="240" w:lineRule="auto"/>
        <w:jc w:val="both"/>
        <w:rPr>
          <w:rFonts w:cstheme="minorHAnsi"/>
          <w:sz w:val="24"/>
          <w:szCs w:val="24"/>
        </w:rPr>
      </w:pPr>
      <w:r w:rsidRPr="0054120B">
        <w:rPr>
          <w:rFonts w:cstheme="minorHAnsi"/>
          <w:sz w:val="24"/>
          <w:szCs w:val="24"/>
        </w:rPr>
        <w:t>The course aims to teach students information security awareness, standards, design, control, monitoring and response given both computer software environment and the physical environment in which human beings operate; so that the learners are capable of designing and implementing information security policies, internalizing cyber laws and, analyzing and handling information security risks and effectively respond to incidences of information security breaches for business and organizational continuity.</w:t>
      </w:r>
    </w:p>
    <w:p w14:paraId="6532A2E5" w14:textId="77777777" w:rsidR="0054120B" w:rsidRPr="0054120B" w:rsidRDefault="0054120B" w:rsidP="0054120B">
      <w:pPr>
        <w:spacing w:after="120" w:line="240" w:lineRule="auto"/>
        <w:jc w:val="both"/>
        <w:rPr>
          <w:rFonts w:cstheme="minorHAnsi"/>
          <w:sz w:val="24"/>
          <w:szCs w:val="24"/>
        </w:rPr>
      </w:pPr>
    </w:p>
    <w:p w14:paraId="6CE8B317" w14:textId="319A224F" w:rsidR="0054120B" w:rsidRPr="0054120B" w:rsidRDefault="0054120B" w:rsidP="0054120B">
      <w:pPr>
        <w:spacing w:after="120" w:line="240" w:lineRule="auto"/>
        <w:jc w:val="both"/>
        <w:rPr>
          <w:rFonts w:cstheme="minorHAnsi"/>
          <w:b/>
          <w:bCs/>
          <w:color w:val="00B050"/>
          <w:sz w:val="24"/>
          <w:szCs w:val="24"/>
        </w:rPr>
      </w:pPr>
      <w:r w:rsidRPr="0054120B">
        <w:rPr>
          <w:rFonts w:cstheme="minorHAnsi"/>
          <w:b/>
          <w:bCs/>
          <w:color w:val="00B050"/>
          <w:sz w:val="24"/>
          <w:szCs w:val="24"/>
        </w:rPr>
        <w:t>Expected Learning Outcomes</w:t>
      </w:r>
    </w:p>
    <w:p w14:paraId="362B7A75" w14:textId="77777777" w:rsidR="0054120B" w:rsidRPr="0054120B" w:rsidRDefault="0054120B" w:rsidP="0054120B">
      <w:pPr>
        <w:spacing w:after="120" w:line="240" w:lineRule="auto"/>
        <w:jc w:val="both"/>
        <w:rPr>
          <w:rFonts w:cstheme="minorHAnsi"/>
          <w:sz w:val="24"/>
          <w:szCs w:val="24"/>
        </w:rPr>
      </w:pPr>
      <w:r w:rsidRPr="0054120B">
        <w:rPr>
          <w:rFonts w:cstheme="minorHAnsi"/>
          <w:sz w:val="24"/>
          <w:szCs w:val="24"/>
        </w:rPr>
        <w:t>By the end of the course students should be able to:</w:t>
      </w:r>
    </w:p>
    <w:p w14:paraId="3D05B325" w14:textId="5C599180" w:rsidR="0054120B" w:rsidRPr="0054120B" w:rsidRDefault="0054120B" w:rsidP="0054120B">
      <w:pPr>
        <w:pStyle w:val="ListParagraph"/>
        <w:numPr>
          <w:ilvl w:val="0"/>
          <w:numId w:val="2"/>
        </w:numPr>
        <w:spacing w:after="120" w:line="240" w:lineRule="auto"/>
        <w:jc w:val="both"/>
        <w:rPr>
          <w:rFonts w:cstheme="minorHAnsi"/>
          <w:sz w:val="24"/>
          <w:szCs w:val="24"/>
        </w:rPr>
      </w:pPr>
      <w:r w:rsidRPr="0054120B">
        <w:rPr>
          <w:rFonts w:cstheme="minorHAnsi"/>
          <w:sz w:val="24"/>
          <w:szCs w:val="24"/>
        </w:rPr>
        <w:t>Assess level of information security in an organizational setting.</w:t>
      </w:r>
    </w:p>
    <w:p w14:paraId="1EB667B6" w14:textId="4FAE32A7" w:rsidR="0054120B" w:rsidRPr="0054120B" w:rsidRDefault="0054120B" w:rsidP="0054120B">
      <w:pPr>
        <w:pStyle w:val="ListParagraph"/>
        <w:numPr>
          <w:ilvl w:val="0"/>
          <w:numId w:val="2"/>
        </w:numPr>
        <w:spacing w:after="120" w:line="240" w:lineRule="auto"/>
        <w:jc w:val="both"/>
        <w:rPr>
          <w:rFonts w:cstheme="minorHAnsi"/>
          <w:sz w:val="24"/>
          <w:szCs w:val="24"/>
        </w:rPr>
      </w:pPr>
      <w:r w:rsidRPr="0054120B">
        <w:rPr>
          <w:rFonts w:cstheme="minorHAnsi"/>
          <w:sz w:val="24"/>
          <w:szCs w:val="24"/>
        </w:rPr>
        <w:t>Analyze information security risks.</w:t>
      </w:r>
    </w:p>
    <w:p w14:paraId="56B57FB7" w14:textId="30D2DE4A" w:rsidR="0054120B" w:rsidRPr="0054120B" w:rsidRDefault="0054120B" w:rsidP="0054120B">
      <w:pPr>
        <w:pStyle w:val="ListParagraph"/>
        <w:numPr>
          <w:ilvl w:val="0"/>
          <w:numId w:val="2"/>
        </w:numPr>
        <w:spacing w:after="120" w:line="240" w:lineRule="auto"/>
        <w:jc w:val="both"/>
        <w:rPr>
          <w:rFonts w:cstheme="minorHAnsi"/>
          <w:sz w:val="24"/>
          <w:szCs w:val="24"/>
        </w:rPr>
      </w:pPr>
      <w:r w:rsidRPr="0054120B">
        <w:rPr>
          <w:rFonts w:cstheme="minorHAnsi"/>
          <w:sz w:val="24"/>
          <w:szCs w:val="24"/>
        </w:rPr>
        <w:t xml:space="preserve">Explain apply information security standards at hardware, software and human levels. </w:t>
      </w:r>
    </w:p>
    <w:p w14:paraId="0BF17E14" w14:textId="1B281812" w:rsidR="0054120B" w:rsidRPr="0054120B" w:rsidRDefault="0054120B" w:rsidP="0054120B">
      <w:pPr>
        <w:pStyle w:val="ListParagraph"/>
        <w:numPr>
          <w:ilvl w:val="0"/>
          <w:numId w:val="2"/>
        </w:numPr>
        <w:spacing w:after="120" w:line="240" w:lineRule="auto"/>
        <w:jc w:val="both"/>
        <w:rPr>
          <w:rFonts w:cstheme="minorHAnsi"/>
          <w:sz w:val="24"/>
          <w:szCs w:val="24"/>
        </w:rPr>
      </w:pPr>
      <w:r w:rsidRPr="0054120B">
        <w:rPr>
          <w:rFonts w:cstheme="minorHAnsi"/>
          <w:sz w:val="24"/>
          <w:szCs w:val="24"/>
        </w:rPr>
        <w:t xml:space="preserve">Design information security polices and systems at hardware, software and human levels. </w:t>
      </w:r>
    </w:p>
    <w:p w14:paraId="4A7E7CA3" w14:textId="23E5AA38" w:rsidR="0054120B" w:rsidRPr="0054120B" w:rsidRDefault="0054120B" w:rsidP="0054120B">
      <w:pPr>
        <w:pStyle w:val="ListParagraph"/>
        <w:numPr>
          <w:ilvl w:val="0"/>
          <w:numId w:val="2"/>
        </w:numPr>
        <w:spacing w:after="120" w:line="240" w:lineRule="auto"/>
        <w:jc w:val="both"/>
        <w:rPr>
          <w:rFonts w:cstheme="minorHAnsi"/>
          <w:sz w:val="24"/>
          <w:szCs w:val="24"/>
        </w:rPr>
      </w:pPr>
      <w:r w:rsidRPr="0054120B">
        <w:rPr>
          <w:rFonts w:cstheme="minorHAnsi"/>
          <w:sz w:val="24"/>
          <w:szCs w:val="24"/>
        </w:rPr>
        <w:t xml:space="preserve">Discuss implement information security polices and systems at hardware, software and human levels. </w:t>
      </w:r>
    </w:p>
    <w:p w14:paraId="71805BF8" w14:textId="259CF711" w:rsidR="0054120B" w:rsidRPr="0054120B" w:rsidRDefault="0054120B" w:rsidP="0054120B">
      <w:pPr>
        <w:pStyle w:val="ListParagraph"/>
        <w:numPr>
          <w:ilvl w:val="0"/>
          <w:numId w:val="2"/>
        </w:numPr>
        <w:spacing w:after="120" w:line="240" w:lineRule="auto"/>
        <w:jc w:val="both"/>
        <w:rPr>
          <w:rFonts w:cstheme="minorHAnsi"/>
          <w:sz w:val="24"/>
          <w:szCs w:val="24"/>
        </w:rPr>
      </w:pPr>
      <w:r w:rsidRPr="0054120B">
        <w:rPr>
          <w:rFonts w:cstheme="minorHAnsi"/>
          <w:sz w:val="24"/>
          <w:szCs w:val="24"/>
        </w:rPr>
        <w:t>Describe the monitor information security in an organization.</w:t>
      </w:r>
    </w:p>
    <w:p w14:paraId="6455225E" w14:textId="6D53886D" w:rsidR="0054120B" w:rsidRPr="0054120B" w:rsidRDefault="0054120B" w:rsidP="0054120B">
      <w:pPr>
        <w:pStyle w:val="ListParagraph"/>
        <w:numPr>
          <w:ilvl w:val="0"/>
          <w:numId w:val="2"/>
        </w:numPr>
        <w:spacing w:after="120" w:line="240" w:lineRule="auto"/>
        <w:jc w:val="both"/>
        <w:rPr>
          <w:rFonts w:cstheme="minorHAnsi"/>
          <w:sz w:val="24"/>
          <w:szCs w:val="24"/>
        </w:rPr>
      </w:pPr>
      <w:r w:rsidRPr="0054120B">
        <w:rPr>
          <w:rFonts w:cstheme="minorHAnsi"/>
          <w:sz w:val="24"/>
          <w:szCs w:val="24"/>
        </w:rPr>
        <w:t>Explain the respond to incidences of information security breaches for business and organizational continuity.</w:t>
      </w:r>
    </w:p>
    <w:p w14:paraId="663FC60B" w14:textId="77777777" w:rsidR="0054120B" w:rsidRDefault="0054120B" w:rsidP="0054120B">
      <w:pPr>
        <w:spacing w:after="120" w:line="240" w:lineRule="auto"/>
        <w:jc w:val="both"/>
        <w:rPr>
          <w:rFonts w:cstheme="minorHAnsi"/>
          <w:sz w:val="24"/>
          <w:szCs w:val="24"/>
        </w:rPr>
      </w:pPr>
    </w:p>
    <w:p w14:paraId="311451EE" w14:textId="3356B9AF" w:rsidR="0054120B" w:rsidRPr="0054120B" w:rsidRDefault="0054120B" w:rsidP="0054120B">
      <w:pPr>
        <w:spacing w:after="120" w:line="240" w:lineRule="auto"/>
        <w:jc w:val="both"/>
        <w:rPr>
          <w:rFonts w:cstheme="minorHAnsi"/>
          <w:b/>
          <w:bCs/>
          <w:color w:val="00B050"/>
          <w:sz w:val="24"/>
          <w:szCs w:val="24"/>
        </w:rPr>
      </w:pPr>
      <w:r w:rsidRPr="0054120B">
        <w:rPr>
          <w:rFonts w:cstheme="minorHAnsi"/>
          <w:b/>
          <w:bCs/>
          <w:color w:val="00B050"/>
          <w:sz w:val="24"/>
          <w:szCs w:val="24"/>
        </w:rPr>
        <w:t>Course Content</w:t>
      </w:r>
    </w:p>
    <w:p w14:paraId="7397F2DF" w14:textId="77777777" w:rsidR="0054120B" w:rsidRPr="0054120B" w:rsidRDefault="0054120B" w:rsidP="0054120B">
      <w:pPr>
        <w:spacing w:after="120" w:line="240" w:lineRule="auto"/>
        <w:jc w:val="both"/>
        <w:rPr>
          <w:rFonts w:cstheme="minorHAnsi"/>
          <w:i/>
          <w:iCs/>
          <w:sz w:val="24"/>
          <w:szCs w:val="24"/>
        </w:rPr>
      </w:pPr>
      <w:r w:rsidRPr="0054120B">
        <w:rPr>
          <w:rFonts w:cstheme="minorHAnsi"/>
          <w:i/>
          <w:iCs/>
          <w:sz w:val="24"/>
          <w:szCs w:val="24"/>
        </w:rPr>
        <w:t>Overview of Information Security/Assurance</w:t>
      </w:r>
    </w:p>
    <w:p w14:paraId="274D45EE" w14:textId="1421C5E6" w:rsidR="0054120B" w:rsidRPr="0054120B" w:rsidRDefault="0054120B" w:rsidP="0054120B">
      <w:pPr>
        <w:pStyle w:val="ListParagraph"/>
        <w:numPr>
          <w:ilvl w:val="0"/>
          <w:numId w:val="2"/>
        </w:numPr>
        <w:spacing w:after="120" w:line="240" w:lineRule="auto"/>
        <w:jc w:val="both"/>
        <w:rPr>
          <w:rFonts w:cstheme="minorHAnsi"/>
          <w:sz w:val="24"/>
          <w:szCs w:val="24"/>
        </w:rPr>
      </w:pPr>
      <w:r w:rsidRPr="0054120B">
        <w:rPr>
          <w:rFonts w:cstheme="minorHAnsi"/>
          <w:sz w:val="24"/>
          <w:szCs w:val="24"/>
        </w:rPr>
        <w:t xml:space="preserve">Confidentiality, integrity and availability (CIA) of data </w:t>
      </w:r>
    </w:p>
    <w:p w14:paraId="5A808B1C" w14:textId="72571E83" w:rsidR="0054120B" w:rsidRPr="0054120B" w:rsidRDefault="0054120B" w:rsidP="0054120B">
      <w:pPr>
        <w:pStyle w:val="ListParagraph"/>
        <w:numPr>
          <w:ilvl w:val="0"/>
          <w:numId w:val="2"/>
        </w:numPr>
        <w:spacing w:after="120" w:line="240" w:lineRule="auto"/>
        <w:jc w:val="both"/>
        <w:rPr>
          <w:rFonts w:cstheme="minorHAnsi"/>
          <w:sz w:val="24"/>
          <w:szCs w:val="24"/>
        </w:rPr>
      </w:pPr>
      <w:r w:rsidRPr="0054120B">
        <w:rPr>
          <w:rFonts w:cstheme="minorHAnsi"/>
          <w:sz w:val="24"/>
          <w:szCs w:val="24"/>
        </w:rPr>
        <w:t>And issues relating to authenticity, non-repudiation</w:t>
      </w:r>
    </w:p>
    <w:p w14:paraId="10658E3C" w14:textId="6D972383" w:rsidR="0054120B" w:rsidRPr="0054120B" w:rsidRDefault="0054120B" w:rsidP="0054120B">
      <w:pPr>
        <w:pStyle w:val="ListParagraph"/>
        <w:numPr>
          <w:ilvl w:val="0"/>
          <w:numId w:val="2"/>
        </w:numPr>
        <w:spacing w:after="120" w:line="240" w:lineRule="auto"/>
        <w:jc w:val="both"/>
        <w:rPr>
          <w:rFonts w:cstheme="minorHAnsi"/>
          <w:sz w:val="24"/>
          <w:szCs w:val="24"/>
        </w:rPr>
      </w:pPr>
      <w:r w:rsidRPr="0054120B">
        <w:rPr>
          <w:rFonts w:cstheme="minorHAnsi"/>
          <w:sz w:val="24"/>
          <w:szCs w:val="24"/>
        </w:rPr>
        <w:t>Risk management, administrative control</w:t>
      </w:r>
    </w:p>
    <w:p w14:paraId="230E5E34" w14:textId="1D331FC7" w:rsidR="0054120B" w:rsidRPr="0054120B" w:rsidRDefault="0054120B" w:rsidP="0054120B">
      <w:pPr>
        <w:pStyle w:val="ListParagraph"/>
        <w:numPr>
          <w:ilvl w:val="0"/>
          <w:numId w:val="2"/>
        </w:numPr>
        <w:spacing w:after="120" w:line="240" w:lineRule="auto"/>
        <w:jc w:val="both"/>
        <w:rPr>
          <w:rFonts w:cstheme="minorHAnsi"/>
          <w:sz w:val="24"/>
          <w:szCs w:val="24"/>
        </w:rPr>
      </w:pPr>
      <w:r w:rsidRPr="0054120B">
        <w:rPr>
          <w:rFonts w:cstheme="minorHAnsi"/>
          <w:sz w:val="24"/>
          <w:szCs w:val="24"/>
        </w:rPr>
        <w:t>Logical and physical security</w:t>
      </w:r>
    </w:p>
    <w:p w14:paraId="1F433969" w14:textId="77777777" w:rsidR="0054120B" w:rsidRDefault="0054120B" w:rsidP="0054120B">
      <w:pPr>
        <w:spacing w:after="120" w:line="240" w:lineRule="auto"/>
        <w:jc w:val="both"/>
        <w:rPr>
          <w:rFonts w:cstheme="minorHAnsi"/>
          <w:sz w:val="24"/>
          <w:szCs w:val="24"/>
        </w:rPr>
      </w:pPr>
    </w:p>
    <w:p w14:paraId="7940B286" w14:textId="211E377B" w:rsidR="0054120B" w:rsidRPr="0054120B" w:rsidRDefault="0054120B" w:rsidP="0054120B">
      <w:pPr>
        <w:spacing w:after="120" w:line="240" w:lineRule="auto"/>
        <w:jc w:val="both"/>
        <w:rPr>
          <w:rFonts w:cstheme="minorHAnsi"/>
          <w:i/>
          <w:iCs/>
          <w:sz w:val="24"/>
          <w:szCs w:val="24"/>
        </w:rPr>
      </w:pPr>
      <w:r w:rsidRPr="0054120B">
        <w:rPr>
          <w:rFonts w:cstheme="minorHAnsi"/>
          <w:i/>
          <w:iCs/>
          <w:sz w:val="24"/>
          <w:szCs w:val="24"/>
        </w:rPr>
        <w:t>Security Classification</w:t>
      </w:r>
    </w:p>
    <w:p w14:paraId="420DC361" w14:textId="18EDB91D" w:rsidR="0054120B" w:rsidRPr="0054120B" w:rsidRDefault="0054120B" w:rsidP="0054120B">
      <w:pPr>
        <w:pStyle w:val="ListParagraph"/>
        <w:numPr>
          <w:ilvl w:val="0"/>
          <w:numId w:val="2"/>
        </w:numPr>
        <w:spacing w:after="120" w:line="240" w:lineRule="auto"/>
        <w:jc w:val="both"/>
        <w:rPr>
          <w:rFonts w:cstheme="minorHAnsi"/>
          <w:sz w:val="24"/>
          <w:szCs w:val="24"/>
        </w:rPr>
      </w:pPr>
      <w:r w:rsidRPr="0054120B">
        <w:rPr>
          <w:rFonts w:cstheme="minorHAnsi"/>
          <w:sz w:val="24"/>
          <w:szCs w:val="24"/>
        </w:rPr>
        <w:t xml:space="preserve">Value of information and defining appropriate procedures </w:t>
      </w:r>
    </w:p>
    <w:p w14:paraId="250D2E17" w14:textId="4094F87D" w:rsidR="0054120B" w:rsidRPr="0054120B" w:rsidRDefault="0054120B" w:rsidP="0054120B">
      <w:pPr>
        <w:pStyle w:val="ListParagraph"/>
        <w:numPr>
          <w:ilvl w:val="0"/>
          <w:numId w:val="2"/>
        </w:numPr>
        <w:spacing w:after="120" w:line="240" w:lineRule="auto"/>
        <w:jc w:val="both"/>
        <w:rPr>
          <w:rFonts w:cstheme="minorHAnsi"/>
          <w:sz w:val="24"/>
          <w:szCs w:val="24"/>
        </w:rPr>
      </w:pPr>
      <w:r w:rsidRPr="0054120B">
        <w:rPr>
          <w:rFonts w:cstheme="minorHAnsi"/>
          <w:sz w:val="24"/>
          <w:szCs w:val="24"/>
        </w:rPr>
        <w:t>Protection requirements for information</w:t>
      </w:r>
    </w:p>
    <w:p w14:paraId="6256A7D8" w14:textId="77777777" w:rsidR="0054120B" w:rsidRDefault="0054120B" w:rsidP="0054120B">
      <w:pPr>
        <w:spacing w:after="120" w:line="240" w:lineRule="auto"/>
        <w:jc w:val="both"/>
        <w:rPr>
          <w:rFonts w:cstheme="minorHAnsi"/>
          <w:sz w:val="24"/>
          <w:szCs w:val="24"/>
        </w:rPr>
      </w:pPr>
    </w:p>
    <w:p w14:paraId="05ADF7A2" w14:textId="70FE2ECF" w:rsidR="0054120B" w:rsidRPr="0054120B" w:rsidRDefault="0054120B" w:rsidP="0054120B">
      <w:pPr>
        <w:spacing w:after="120" w:line="240" w:lineRule="auto"/>
        <w:jc w:val="both"/>
        <w:rPr>
          <w:rFonts w:cstheme="minorHAnsi"/>
          <w:i/>
          <w:iCs/>
          <w:sz w:val="24"/>
          <w:szCs w:val="24"/>
        </w:rPr>
      </w:pPr>
      <w:r w:rsidRPr="0054120B">
        <w:rPr>
          <w:rFonts w:cstheme="minorHAnsi"/>
          <w:i/>
          <w:iCs/>
          <w:sz w:val="24"/>
          <w:szCs w:val="24"/>
        </w:rPr>
        <w:t>Information Security Process</w:t>
      </w:r>
    </w:p>
    <w:p w14:paraId="7E01BC11" w14:textId="67C6E188" w:rsidR="0054120B" w:rsidRPr="0054120B" w:rsidRDefault="0054120B" w:rsidP="0054120B">
      <w:pPr>
        <w:pStyle w:val="ListParagraph"/>
        <w:numPr>
          <w:ilvl w:val="0"/>
          <w:numId w:val="2"/>
        </w:numPr>
        <w:spacing w:after="120" w:line="240" w:lineRule="auto"/>
        <w:jc w:val="both"/>
        <w:rPr>
          <w:rFonts w:cstheme="minorHAnsi"/>
          <w:sz w:val="24"/>
          <w:szCs w:val="24"/>
        </w:rPr>
      </w:pPr>
      <w:r w:rsidRPr="0054120B">
        <w:rPr>
          <w:rFonts w:cstheme="minorHAnsi"/>
          <w:sz w:val="24"/>
          <w:szCs w:val="24"/>
        </w:rPr>
        <w:t>Method of achieving information security objectives</w:t>
      </w:r>
    </w:p>
    <w:p w14:paraId="2398DD8D" w14:textId="5ED609CD" w:rsidR="0054120B" w:rsidRPr="0054120B" w:rsidRDefault="0054120B" w:rsidP="0054120B">
      <w:pPr>
        <w:pStyle w:val="ListParagraph"/>
        <w:numPr>
          <w:ilvl w:val="0"/>
          <w:numId w:val="2"/>
        </w:numPr>
        <w:spacing w:after="120" w:line="240" w:lineRule="auto"/>
        <w:jc w:val="both"/>
        <w:rPr>
          <w:rFonts w:cstheme="minorHAnsi"/>
          <w:sz w:val="24"/>
          <w:szCs w:val="24"/>
        </w:rPr>
      </w:pPr>
      <w:r w:rsidRPr="0054120B">
        <w:rPr>
          <w:rFonts w:cstheme="minorHAnsi"/>
          <w:sz w:val="24"/>
          <w:szCs w:val="24"/>
        </w:rPr>
        <w:t>Threats, vulnerabilities, attack prevention techniques</w:t>
      </w:r>
    </w:p>
    <w:p w14:paraId="3A7829FD" w14:textId="4518C5FF" w:rsidR="0054120B" w:rsidRPr="0054120B" w:rsidRDefault="0054120B" w:rsidP="0054120B">
      <w:pPr>
        <w:pStyle w:val="ListParagraph"/>
        <w:numPr>
          <w:ilvl w:val="0"/>
          <w:numId w:val="2"/>
        </w:numPr>
        <w:spacing w:after="120" w:line="240" w:lineRule="auto"/>
        <w:jc w:val="both"/>
        <w:rPr>
          <w:rFonts w:cstheme="minorHAnsi"/>
          <w:sz w:val="24"/>
          <w:szCs w:val="24"/>
        </w:rPr>
      </w:pPr>
      <w:r w:rsidRPr="0054120B">
        <w:rPr>
          <w:rFonts w:cstheme="minorHAnsi"/>
          <w:sz w:val="24"/>
          <w:szCs w:val="24"/>
        </w:rPr>
        <w:t>The expected frequency of attacks</w:t>
      </w:r>
    </w:p>
    <w:p w14:paraId="2EEF987E" w14:textId="4B3E1432" w:rsidR="0054120B" w:rsidRPr="0054120B" w:rsidRDefault="0054120B" w:rsidP="0054120B">
      <w:pPr>
        <w:pStyle w:val="ListParagraph"/>
        <w:numPr>
          <w:ilvl w:val="0"/>
          <w:numId w:val="2"/>
        </w:numPr>
        <w:spacing w:after="120" w:line="240" w:lineRule="auto"/>
        <w:jc w:val="both"/>
        <w:rPr>
          <w:rFonts w:cstheme="minorHAnsi"/>
          <w:sz w:val="24"/>
          <w:szCs w:val="24"/>
        </w:rPr>
      </w:pPr>
      <w:r w:rsidRPr="0054120B">
        <w:rPr>
          <w:rFonts w:cstheme="minorHAnsi"/>
          <w:sz w:val="24"/>
          <w:szCs w:val="24"/>
        </w:rPr>
        <w:t>Institution operations and technology, and the institution’s defensive posture)</w:t>
      </w:r>
    </w:p>
    <w:p w14:paraId="7B5D8605" w14:textId="77777777" w:rsidR="0054120B" w:rsidRDefault="0054120B" w:rsidP="0054120B">
      <w:pPr>
        <w:spacing w:after="120" w:line="240" w:lineRule="auto"/>
        <w:jc w:val="both"/>
        <w:rPr>
          <w:rFonts w:cstheme="minorHAnsi"/>
          <w:sz w:val="24"/>
          <w:szCs w:val="24"/>
        </w:rPr>
      </w:pPr>
    </w:p>
    <w:p w14:paraId="38B9DB7C" w14:textId="3171F1FF" w:rsidR="0054120B" w:rsidRPr="0054120B" w:rsidRDefault="0054120B" w:rsidP="0054120B">
      <w:pPr>
        <w:spacing w:after="120" w:line="240" w:lineRule="auto"/>
        <w:jc w:val="both"/>
        <w:rPr>
          <w:rFonts w:cstheme="minorHAnsi"/>
          <w:i/>
          <w:iCs/>
          <w:sz w:val="24"/>
          <w:szCs w:val="24"/>
        </w:rPr>
      </w:pPr>
      <w:r w:rsidRPr="0054120B">
        <w:rPr>
          <w:rFonts w:cstheme="minorHAnsi"/>
          <w:i/>
          <w:iCs/>
          <w:sz w:val="24"/>
          <w:szCs w:val="24"/>
        </w:rPr>
        <w:t>Governance Issues</w:t>
      </w:r>
    </w:p>
    <w:p w14:paraId="4D260959" w14:textId="69D56510" w:rsidR="0054120B" w:rsidRPr="0054120B" w:rsidRDefault="0054120B" w:rsidP="0054120B">
      <w:pPr>
        <w:pStyle w:val="ListParagraph"/>
        <w:numPr>
          <w:ilvl w:val="0"/>
          <w:numId w:val="2"/>
        </w:numPr>
        <w:spacing w:after="120" w:line="240" w:lineRule="auto"/>
        <w:jc w:val="both"/>
        <w:rPr>
          <w:rFonts w:cstheme="minorHAnsi"/>
          <w:sz w:val="24"/>
          <w:szCs w:val="24"/>
        </w:rPr>
      </w:pPr>
      <w:r w:rsidRPr="0054120B">
        <w:rPr>
          <w:rFonts w:cstheme="minorHAnsi"/>
          <w:sz w:val="24"/>
          <w:szCs w:val="24"/>
        </w:rPr>
        <w:t>Information security governance</w:t>
      </w:r>
    </w:p>
    <w:p w14:paraId="47418B5A" w14:textId="5AE022DA" w:rsidR="0054120B" w:rsidRPr="0054120B" w:rsidRDefault="0054120B" w:rsidP="0054120B">
      <w:pPr>
        <w:pStyle w:val="ListParagraph"/>
        <w:numPr>
          <w:ilvl w:val="0"/>
          <w:numId w:val="2"/>
        </w:numPr>
        <w:spacing w:after="120" w:line="240" w:lineRule="auto"/>
        <w:jc w:val="both"/>
        <w:rPr>
          <w:rFonts w:cstheme="minorHAnsi"/>
          <w:sz w:val="24"/>
          <w:szCs w:val="24"/>
        </w:rPr>
      </w:pPr>
      <w:r w:rsidRPr="0054120B">
        <w:rPr>
          <w:rFonts w:cstheme="minorHAnsi"/>
          <w:sz w:val="24"/>
          <w:szCs w:val="24"/>
        </w:rPr>
        <w:t>Responsibility</w:t>
      </w:r>
    </w:p>
    <w:p w14:paraId="388BC460" w14:textId="3B76531E" w:rsidR="0054120B" w:rsidRPr="0054120B" w:rsidRDefault="0054120B" w:rsidP="0054120B">
      <w:pPr>
        <w:pStyle w:val="ListParagraph"/>
        <w:numPr>
          <w:ilvl w:val="0"/>
          <w:numId w:val="2"/>
        </w:numPr>
        <w:spacing w:after="120" w:line="240" w:lineRule="auto"/>
        <w:jc w:val="both"/>
        <w:rPr>
          <w:rFonts w:cstheme="minorHAnsi"/>
          <w:sz w:val="24"/>
          <w:szCs w:val="24"/>
        </w:rPr>
      </w:pPr>
      <w:r w:rsidRPr="0054120B">
        <w:rPr>
          <w:rFonts w:cstheme="minorHAnsi"/>
          <w:sz w:val="24"/>
          <w:szCs w:val="24"/>
        </w:rPr>
        <w:t>Accountability</w:t>
      </w:r>
    </w:p>
    <w:p w14:paraId="64F9780E" w14:textId="6323E15B" w:rsidR="0054120B" w:rsidRPr="0054120B" w:rsidRDefault="0054120B" w:rsidP="0054120B">
      <w:pPr>
        <w:pStyle w:val="ListParagraph"/>
        <w:numPr>
          <w:ilvl w:val="0"/>
          <w:numId w:val="2"/>
        </w:numPr>
        <w:spacing w:after="120" w:line="240" w:lineRule="auto"/>
        <w:jc w:val="both"/>
        <w:rPr>
          <w:rFonts w:cstheme="minorHAnsi"/>
          <w:sz w:val="24"/>
          <w:szCs w:val="24"/>
        </w:rPr>
      </w:pPr>
      <w:r w:rsidRPr="0054120B">
        <w:rPr>
          <w:rFonts w:cstheme="minorHAnsi"/>
          <w:sz w:val="24"/>
          <w:szCs w:val="24"/>
        </w:rPr>
        <w:t xml:space="preserve">Audit-ability, access control </w:t>
      </w:r>
    </w:p>
    <w:p w14:paraId="517FA17A" w14:textId="42020A8C" w:rsidR="0054120B" w:rsidRPr="0054120B" w:rsidRDefault="0054120B" w:rsidP="0054120B">
      <w:pPr>
        <w:pStyle w:val="ListParagraph"/>
        <w:numPr>
          <w:ilvl w:val="0"/>
          <w:numId w:val="2"/>
        </w:numPr>
        <w:spacing w:after="120" w:line="240" w:lineRule="auto"/>
        <w:jc w:val="both"/>
        <w:rPr>
          <w:rFonts w:cstheme="minorHAnsi"/>
          <w:sz w:val="24"/>
          <w:szCs w:val="24"/>
        </w:rPr>
      </w:pPr>
      <w:r w:rsidRPr="0054120B">
        <w:rPr>
          <w:rFonts w:cstheme="minorHAnsi"/>
          <w:sz w:val="24"/>
          <w:szCs w:val="24"/>
        </w:rPr>
        <w:t>And consequence of security breach)</w:t>
      </w:r>
    </w:p>
    <w:p w14:paraId="5B86CBF5" w14:textId="77777777" w:rsidR="0054120B" w:rsidRDefault="0054120B" w:rsidP="0054120B">
      <w:pPr>
        <w:spacing w:after="120" w:line="240" w:lineRule="auto"/>
        <w:jc w:val="both"/>
        <w:rPr>
          <w:rFonts w:cstheme="minorHAnsi"/>
          <w:sz w:val="24"/>
          <w:szCs w:val="24"/>
        </w:rPr>
      </w:pPr>
    </w:p>
    <w:p w14:paraId="2862B0D8" w14:textId="4DEB6B78" w:rsidR="0054120B" w:rsidRPr="0054120B" w:rsidRDefault="0054120B" w:rsidP="0054120B">
      <w:pPr>
        <w:spacing w:after="120" w:line="240" w:lineRule="auto"/>
        <w:jc w:val="both"/>
        <w:rPr>
          <w:rFonts w:cstheme="minorHAnsi"/>
          <w:i/>
          <w:iCs/>
          <w:sz w:val="24"/>
          <w:szCs w:val="24"/>
        </w:rPr>
      </w:pPr>
      <w:r w:rsidRPr="0054120B">
        <w:rPr>
          <w:rFonts w:cstheme="minorHAnsi"/>
          <w:i/>
          <w:iCs/>
          <w:sz w:val="24"/>
          <w:szCs w:val="24"/>
        </w:rPr>
        <w:t>Information Security Standards</w:t>
      </w:r>
    </w:p>
    <w:p w14:paraId="31FD0CB2" w14:textId="7AB597BE" w:rsidR="0054120B" w:rsidRPr="0054120B" w:rsidRDefault="0054120B" w:rsidP="0054120B">
      <w:pPr>
        <w:pStyle w:val="ListParagraph"/>
        <w:numPr>
          <w:ilvl w:val="0"/>
          <w:numId w:val="2"/>
        </w:numPr>
        <w:spacing w:after="120" w:line="240" w:lineRule="auto"/>
        <w:jc w:val="both"/>
        <w:rPr>
          <w:rFonts w:cstheme="minorHAnsi"/>
          <w:sz w:val="24"/>
          <w:szCs w:val="24"/>
        </w:rPr>
      </w:pPr>
      <w:r w:rsidRPr="0054120B">
        <w:rPr>
          <w:rFonts w:cstheme="minorHAnsi"/>
          <w:sz w:val="24"/>
          <w:szCs w:val="24"/>
        </w:rPr>
        <w:t xml:space="preserve">The ISO; establishment and maintenance a documented Information Security </w:t>
      </w:r>
    </w:p>
    <w:p w14:paraId="5A8E702F" w14:textId="77777777" w:rsidR="0054120B" w:rsidRDefault="0054120B" w:rsidP="0054120B">
      <w:pPr>
        <w:spacing w:after="120" w:line="240" w:lineRule="auto"/>
        <w:jc w:val="both"/>
        <w:rPr>
          <w:rFonts w:cstheme="minorHAnsi"/>
          <w:sz w:val="24"/>
          <w:szCs w:val="24"/>
        </w:rPr>
      </w:pPr>
    </w:p>
    <w:p w14:paraId="6D271B0B" w14:textId="53DCD970" w:rsidR="0054120B" w:rsidRPr="0054120B" w:rsidRDefault="0054120B" w:rsidP="0054120B">
      <w:pPr>
        <w:spacing w:after="120" w:line="240" w:lineRule="auto"/>
        <w:jc w:val="both"/>
        <w:rPr>
          <w:rFonts w:cstheme="minorHAnsi"/>
          <w:i/>
          <w:iCs/>
          <w:sz w:val="24"/>
          <w:szCs w:val="24"/>
        </w:rPr>
      </w:pPr>
      <w:r w:rsidRPr="0054120B">
        <w:rPr>
          <w:rFonts w:cstheme="minorHAnsi"/>
          <w:i/>
          <w:iCs/>
          <w:sz w:val="24"/>
          <w:szCs w:val="24"/>
        </w:rPr>
        <w:t>Management System (ISMS)</w:t>
      </w:r>
    </w:p>
    <w:p w14:paraId="10456744" w14:textId="3694E6D1" w:rsidR="0054120B" w:rsidRPr="0054120B" w:rsidRDefault="0054120B" w:rsidP="0054120B">
      <w:pPr>
        <w:pStyle w:val="ListParagraph"/>
        <w:numPr>
          <w:ilvl w:val="0"/>
          <w:numId w:val="2"/>
        </w:numPr>
        <w:spacing w:after="120" w:line="240" w:lineRule="auto"/>
        <w:jc w:val="both"/>
        <w:rPr>
          <w:rFonts w:cstheme="minorHAnsi"/>
          <w:sz w:val="24"/>
          <w:szCs w:val="24"/>
        </w:rPr>
      </w:pPr>
      <w:r w:rsidRPr="0054120B">
        <w:rPr>
          <w:rFonts w:cstheme="minorHAnsi"/>
          <w:sz w:val="24"/>
          <w:szCs w:val="24"/>
        </w:rPr>
        <w:t>Information security policy</w:t>
      </w:r>
    </w:p>
    <w:p w14:paraId="51974F54" w14:textId="422F1497" w:rsidR="0054120B" w:rsidRPr="0054120B" w:rsidRDefault="0054120B" w:rsidP="0054120B">
      <w:pPr>
        <w:pStyle w:val="ListParagraph"/>
        <w:numPr>
          <w:ilvl w:val="0"/>
          <w:numId w:val="2"/>
        </w:numPr>
        <w:spacing w:after="120" w:line="240" w:lineRule="auto"/>
        <w:jc w:val="both"/>
        <w:rPr>
          <w:rFonts w:cstheme="minorHAnsi"/>
          <w:sz w:val="24"/>
          <w:szCs w:val="24"/>
        </w:rPr>
      </w:pPr>
      <w:r w:rsidRPr="0054120B">
        <w:rPr>
          <w:rFonts w:cstheme="minorHAnsi"/>
          <w:sz w:val="24"/>
          <w:szCs w:val="24"/>
        </w:rPr>
        <w:t xml:space="preserve">Information security management of identifiable risks) </w:t>
      </w:r>
    </w:p>
    <w:p w14:paraId="37B38796" w14:textId="77777777" w:rsidR="0054120B" w:rsidRDefault="0054120B" w:rsidP="0054120B">
      <w:pPr>
        <w:spacing w:after="120" w:line="240" w:lineRule="auto"/>
        <w:jc w:val="both"/>
        <w:rPr>
          <w:rFonts w:cstheme="minorHAnsi"/>
          <w:sz w:val="24"/>
          <w:szCs w:val="24"/>
        </w:rPr>
      </w:pPr>
    </w:p>
    <w:p w14:paraId="34CB2920" w14:textId="25729464" w:rsidR="0054120B" w:rsidRPr="0054120B" w:rsidRDefault="0054120B" w:rsidP="0054120B">
      <w:pPr>
        <w:spacing w:after="120" w:line="240" w:lineRule="auto"/>
        <w:jc w:val="both"/>
        <w:rPr>
          <w:rFonts w:cstheme="minorHAnsi"/>
          <w:i/>
          <w:iCs/>
          <w:sz w:val="24"/>
          <w:szCs w:val="24"/>
        </w:rPr>
      </w:pPr>
      <w:r w:rsidRPr="0054120B">
        <w:rPr>
          <w:rFonts w:cstheme="minorHAnsi"/>
          <w:i/>
          <w:iCs/>
          <w:sz w:val="24"/>
          <w:szCs w:val="24"/>
        </w:rPr>
        <w:t>Information Security Risk and Assessment</w:t>
      </w:r>
    </w:p>
    <w:p w14:paraId="70F581C5" w14:textId="68ABCDD8" w:rsidR="0054120B" w:rsidRPr="0054120B" w:rsidRDefault="0054120B" w:rsidP="0054120B">
      <w:pPr>
        <w:pStyle w:val="ListParagraph"/>
        <w:numPr>
          <w:ilvl w:val="0"/>
          <w:numId w:val="2"/>
        </w:numPr>
        <w:spacing w:after="120" w:line="240" w:lineRule="auto"/>
        <w:jc w:val="both"/>
        <w:rPr>
          <w:rFonts w:cstheme="minorHAnsi"/>
          <w:sz w:val="24"/>
          <w:szCs w:val="24"/>
        </w:rPr>
      </w:pPr>
      <w:r w:rsidRPr="0054120B">
        <w:rPr>
          <w:rFonts w:cstheme="minorHAnsi"/>
          <w:sz w:val="24"/>
          <w:szCs w:val="24"/>
        </w:rPr>
        <w:t>Information security risk</w:t>
      </w:r>
    </w:p>
    <w:p w14:paraId="158057E8" w14:textId="421EFBCC" w:rsidR="0054120B" w:rsidRPr="0054120B" w:rsidRDefault="0054120B" w:rsidP="0054120B">
      <w:pPr>
        <w:pStyle w:val="ListParagraph"/>
        <w:numPr>
          <w:ilvl w:val="0"/>
          <w:numId w:val="2"/>
        </w:numPr>
        <w:spacing w:after="120" w:line="240" w:lineRule="auto"/>
        <w:jc w:val="both"/>
        <w:rPr>
          <w:rFonts w:cstheme="minorHAnsi"/>
          <w:sz w:val="24"/>
          <w:szCs w:val="24"/>
        </w:rPr>
      </w:pPr>
      <w:r w:rsidRPr="0054120B">
        <w:rPr>
          <w:rFonts w:cstheme="minorHAnsi"/>
          <w:sz w:val="24"/>
          <w:szCs w:val="24"/>
        </w:rPr>
        <w:t>Vulnerability, threat; risk assessment</w:t>
      </w:r>
    </w:p>
    <w:p w14:paraId="77B92423" w14:textId="2761E2B1" w:rsidR="0054120B" w:rsidRPr="0054120B" w:rsidRDefault="0054120B" w:rsidP="0054120B">
      <w:pPr>
        <w:pStyle w:val="ListParagraph"/>
        <w:numPr>
          <w:ilvl w:val="0"/>
          <w:numId w:val="2"/>
        </w:numPr>
        <w:spacing w:after="120" w:line="240" w:lineRule="auto"/>
        <w:jc w:val="both"/>
        <w:rPr>
          <w:rFonts w:cstheme="minorHAnsi"/>
          <w:sz w:val="24"/>
          <w:szCs w:val="24"/>
        </w:rPr>
      </w:pPr>
      <w:r w:rsidRPr="0054120B">
        <w:rPr>
          <w:rFonts w:cstheme="minorHAnsi"/>
          <w:sz w:val="24"/>
          <w:szCs w:val="24"/>
        </w:rPr>
        <w:t>Risk management process: analysis, description, estimation and treatment; risk management policy</w:t>
      </w:r>
    </w:p>
    <w:p w14:paraId="14AC5026" w14:textId="18FEA84F" w:rsidR="0054120B" w:rsidRPr="0054120B" w:rsidRDefault="0054120B" w:rsidP="0054120B">
      <w:pPr>
        <w:pStyle w:val="ListParagraph"/>
        <w:numPr>
          <w:ilvl w:val="0"/>
          <w:numId w:val="2"/>
        </w:numPr>
        <w:spacing w:after="120" w:line="240" w:lineRule="auto"/>
        <w:jc w:val="both"/>
        <w:rPr>
          <w:rFonts w:cstheme="minorHAnsi"/>
          <w:sz w:val="24"/>
          <w:szCs w:val="24"/>
        </w:rPr>
      </w:pPr>
      <w:r w:rsidRPr="0054120B">
        <w:rPr>
          <w:rFonts w:cstheme="minorHAnsi"/>
          <w:sz w:val="24"/>
          <w:szCs w:val="24"/>
        </w:rPr>
        <w:t xml:space="preserve">Risk management standards; risk mitigation; risk management tools) </w:t>
      </w:r>
    </w:p>
    <w:p w14:paraId="31B47984" w14:textId="77777777" w:rsidR="0054120B" w:rsidRDefault="0054120B" w:rsidP="0054120B">
      <w:pPr>
        <w:spacing w:after="120" w:line="240" w:lineRule="auto"/>
        <w:jc w:val="both"/>
        <w:rPr>
          <w:rFonts w:cstheme="minorHAnsi"/>
          <w:sz w:val="24"/>
          <w:szCs w:val="24"/>
        </w:rPr>
      </w:pPr>
    </w:p>
    <w:p w14:paraId="318B77FB" w14:textId="2702CE63" w:rsidR="0054120B" w:rsidRPr="0054120B" w:rsidRDefault="0054120B" w:rsidP="0054120B">
      <w:pPr>
        <w:spacing w:after="120" w:line="240" w:lineRule="auto"/>
        <w:jc w:val="both"/>
        <w:rPr>
          <w:rFonts w:cstheme="minorHAnsi"/>
          <w:i/>
          <w:iCs/>
          <w:sz w:val="24"/>
          <w:szCs w:val="24"/>
        </w:rPr>
      </w:pPr>
      <w:r w:rsidRPr="0054120B">
        <w:rPr>
          <w:rFonts w:cstheme="minorHAnsi"/>
          <w:i/>
          <w:iCs/>
          <w:sz w:val="24"/>
          <w:szCs w:val="24"/>
        </w:rPr>
        <w:t>Information Security Monitoring</w:t>
      </w:r>
    </w:p>
    <w:p w14:paraId="4E86982C" w14:textId="5AEBE9C4" w:rsidR="0054120B" w:rsidRPr="0054120B" w:rsidRDefault="0054120B" w:rsidP="0054120B">
      <w:pPr>
        <w:pStyle w:val="ListParagraph"/>
        <w:numPr>
          <w:ilvl w:val="0"/>
          <w:numId w:val="2"/>
        </w:numPr>
        <w:spacing w:after="120" w:line="240" w:lineRule="auto"/>
        <w:jc w:val="both"/>
        <w:rPr>
          <w:rFonts w:cstheme="minorHAnsi"/>
          <w:sz w:val="24"/>
          <w:szCs w:val="24"/>
        </w:rPr>
      </w:pPr>
      <w:r w:rsidRPr="0054120B">
        <w:rPr>
          <w:rFonts w:cstheme="minorHAnsi"/>
          <w:sz w:val="24"/>
          <w:szCs w:val="24"/>
        </w:rPr>
        <w:t>Collection and analysis of data to guard against policy violations and anomalous behavior</w:t>
      </w:r>
    </w:p>
    <w:p w14:paraId="1C88AE79" w14:textId="38BECA8A" w:rsidR="0054120B" w:rsidRPr="0054120B" w:rsidRDefault="0054120B" w:rsidP="0054120B">
      <w:pPr>
        <w:pStyle w:val="ListParagraph"/>
        <w:numPr>
          <w:ilvl w:val="0"/>
          <w:numId w:val="2"/>
        </w:numPr>
        <w:spacing w:after="120" w:line="240" w:lineRule="auto"/>
        <w:jc w:val="both"/>
        <w:rPr>
          <w:rFonts w:cstheme="minorHAnsi"/>
          <w:sz w:val="24"/>
          <w:szCs w:val="24"/>
        </w:rPr>
      </w:pPr>
      <w:r w:rsidRPr="0054120B">
        <w:rPr>
          <w:rFonts w:cstheme="minorHAnsi"/>
          <w:sz w:val="24"/>
          <w:szCs w:val="24"/>
        </w:rPr>
        <w:t>Architecture issues; activity monitoring</w:t>
      </w:r>
    </w:p>
    <w:p w14:paraId="429A0D4E" w14:textId="7A3B2F50" w:rsidR="0054120B" w:rsidRPr="0054120B" w:rsidRDefault="0054120B" w:rsidP="0054120B">
      <w:pPr>
        <w:pStyle w:val="ListParagraph"/>
        <w:numPr>
          <w:ilvl w:val="0"/>
          <w:numId w:val="2"/>
        </w:numPr>
        <w:spacing w:after="120" w:line="240" w:lineRule="auto"/>
        <w:jc w:val="both"/>
        <w:rPr>
          <w:rFonts w:cstheme="minorHAnsi"/>
          <w:sz w:val="24"/>
          <w:szCs w:val="24"/>
        </w:rPr>
      </w:pPr>
      <w:r w:rsidRPr="0054120B">
        <w:rPr>
          <w:rFonts w:cstheme="minorHAnsi"/>
          <w:sz w:val="24"/>
          <w:szCs w:val="24"/>
        </w:rPr>
        <w:t>Network intrusion detection systems</w:t>
      </w:r>
    </w:p>
    <w:p w14:paraId="2AFD4FC4" w14:textId="0D4CC95C" w:rsidR="0054120B" w:rsidRPr="0054120B" w:rsidRDefault="0054120B" w:rsidP="0054120B">
      <w:pPr>
        <w:pStyle w:val="ListParagraph"/>
        <w:numPr>
          <w:ilvl w:val="0"/>
          <w:numId w:val="2"/>
        </w:numPr>
        <w:spacing w:after="120" w:line="240" w:lineRule="auto"/>
        <w:jc w:val="both"/>
        <w:rPr>
          <w:rFonts w:cstheme="minorHAnsi"/>
          <w:sz w:val="24"/>
          <w:szCs w:val="24"/>
        </w:rPr>
      </w:pPr>
      <w:r w:rsidRPr="0054120B">
        <w:rPr>
          <w:rFonts w:cstheme="minorHAnsi"/>
          <w:sz w:val="24"/>
          <w:szCs w:val="24"/>
        </w:rPr>
        <w:t xml:space="preserve">Condition monitoring; independent tests </w:t>
      </w:r>
    </w:p>
    <w:p w14:paraId="6D63BA96" w14:textId="77777777" w:rsidR="0054120B" w:rsidRDefault="0054120B" w:rsidP="0054120B">
      <w:pPr>
        <w:spacing w:after="120" w:line="240" w:lineRule="auto"/>
        <w:jc w:val="both"/>
        <w:rPr>
          <w:rFonts w:cstheme="minorHAnsi"/>
          <w:sz w:val="24"/>
          <w:szCs w:val="24"/>
        </w:rPr>
      </w:pPr>
    </w:p>
    <w:p w14:paraId="52E9D14B" w14:textId="5C3EB99E" w:rsidR="0054120B" w:rsidRPr="0054120B" w:rsidRDefault="0054120B" w:rsidP="0054120B">
      <w:pPr>
        <w:spacing w:after="120" w:line="240" w:lineRule="auto"/>
        <w:jc w:val="both"/>
        <w:rPr>
          <w:rFonts w:cstheme="minorHAnsi"/>
          <w:i/>
          <w:iCs/>
          <w:sz w:val="24"/>
          <w:szCs w:val="24"/>
        </w:rPr>
      </w:pPr>
      <w:r w:rsidRPr="0054120B">
        <w:rPr>
          <w:rFonts w:cstheme="minorHAnsi"/>
          <w:i/>
          <w:iCs/>
          <w:sz w:val="24"/>
          <w:szCs w:val="24"/>
        </w:rPr>
        <w:t>Information Security Incidents</w:t>
      </w:r>
    </w:p>
    <w:p w14:paraId="6F0F01D6" w14:textId="586B6B8E" w:rsidR="0054120B" w:rsidRPr="0054120B" w:rsidRDefault="0054120B" w:rsidP="0054120B">
      <w:pPr>
        <w:pStyle w:val="ListParagraph"/>
        <w:numPr>
          <w:ilvl w:val="0"/>
          <w:numId w:val="2"/>
        </w:numPr>
        <w:spacing w:after="120" w:line="240" w:lineRule="auto"/>
        <w:jc w:val="both"/>
        <w:rPr>
          <w:rFonts w:cstheme="minorHAnsi"/>
          <w:sz w:val="24"/>
          <w:szCs w:val="24"/>
        </w:rPr>
      </w:pPr>
      <w:r w:rsidRPr="0054120B">
        <w:rPr>
          <w:rFonts w:cstheme="minorHAnsi"/>
          <w:sz w:val="24"/>
          <w:szCs w:val="24"/>
        </w:rPr>
        <w:lastRenderedPageBreak/>
        <w:t>Analysis of incidents</w:t>
      </w:r>
    </w:p>
    <w:p w14:paraId="2DC6558C" w14:textId="172D7A16" w:rsidR="0054120B" w:rsidRPr="0054120B" w:rsidRDefault="0054120B" w:rsidP="0054120B">
      <w:pPr>
        <w:pStyle w:val="ListParagraph"/>
        <w:numPr>
          <w:ilvl w:val="0"/>
          <w:numId w:val="2"/>
        </w:numPr>
        <w:spacing w:after="120" w:line="240" w:lineRule="auto"/>
        <w:jc w:val="both"/>
        <w:rPr>
          <w:rFonts w:cstheme="minorHAnsi"/>
          <w:sz w:val="24"/>
          <w:szCs w:val="24"/>
        </w:rPr>
      </w:pPr>
      <w:r w:rsidRPr="0054120B">
        <w:rPr>
          <w:rFonts w:cstheme="minorHAnsi"/>
          <w:sz w:val="24"/>
          <w:szCs w:val="24"/>
        </w:rPr>
        <w:t>Intrusion response</w:t>
      </w:r>
    </w:p>
    <w:p w14:paraId="2CCC976E" w14:textId="784CDD3E" w:rsidR="0054120B" w:rsidRPr="0054120B" w:rsidRDefault="0054120B" w:rsidP="0054120B">
      <w:pPr>
        <w:pStyle w:val="ListParagraph"/>
        <w:numPr>
          <w:ilvl w:val="0"/>
          <w:numId w:val="2"/>
        </w:numPr>
        <w:spacing w:after="120" w:line="240" w:lineRule="auto"/>
        <w:jc w:val="both"/>
        <w:rPr>
          <w:rFonts w:cstheme="minorHAnsi"/>
          <w:sz w:val="24"/>
          <w:szCs w:val="24"/>
        </w:rPr>
      </w:pPr>
      <w:r w:rsidRPr="0054120B">
        <w:rPr>
          <w:rFonts w:cstheme="minorHAnsi"/>
          <w:sz w:val="24"/>
          <w:szCs w:val="24"/>
        </w:rPr>
        <w:t>Incident management</w:t>
      </w:r>
    </w:p>
    <w:p w14:paraId="7D6F6468" w14:textId="77777777" w:rsidR="0054120B" w:rsidRDefault="0054120B" w:rsidP="0054120B">
      <w:pPr>
        <w:spacing w:after="120" w:line="240" w:lineRule="auto"/>
        <w:jc w:val="both"/>
        <w:rPr>
          <w:rFonts w:cstheme="minorHAnsi"/>
          <w:sz w:val="24"/>
          <w:szCs w:val="24"/>
        </w:rPr>
      </w:pPr>
    </w:p>
    <w:p w14:paraId="3FDA19F2" w14:textId="15306A6C" w:rsidR="0054120B" w:rsidRPr="0054120B" w:rsidRDefault="0054120B" w:rsidP="0054120B">
      <w:pPr>
        <w:spacing w:after="120" w:line="240" w:lineRule="auto"/>
        <w:jc w:val="both"/>
        <w:rPr>
          <w:rFonts w:cstheme="minorHAnsi"/>
          <w:i/>
          <w:iCs/>
          <w:sz w:val="24"/>
          <w:szCs w:val="24"/>
        </w:rPr>
      </w:pPr>
      <w:r w:rsidRPr="0054120B">
        <w:rPr>
          <w:rFonts w:cstheme="minorHAnsi"/>
          <w:i/>
          <w:iCs/>
          <w:sz w:val="24"/>
          <w:szCs w:val="24"/>
        </w:rPr>
        <w:t>Access Control</w:t>
      </w:r>
    </w:p>
    <w:p w14:paraId="2D224197" w14:textId="0F8F4E16" w:rsidR="0054120B" w:rsidRPr="0054120B" w:rsidRDefault="0054120B" w:rsidP="0054120B">
      <w:pPr>
        <w:pStyle w:val="ListParagraph"/>
        <w:numPr>
          <w:ilvl w:val="0"/>
          <w:numId w:val="2"/>
        </w:numPr>
        <w:spacing w:after="120" w:line="240" w:lineRule="auto"/>
        <w:jc w:val="both"/>
        <w:rPr>
          <w:rFonts w:cstheme="minorHAnsi"/>
          <w:sz w:val="24"/>
          <w:szCs w:val="24"/>
        </w:rPr>
      </w:pPr>
      <w:r w:rsidRPr="0054120B">
        <w:rPr>
          <w:rFonts w:cstheme="minorHAnsi"/>
          <w:sz w:val="24"/>
          <w:szCs w:val="24"/>
        </w:rPr>
        <w:t>Authorization; access rights administration</w:t>
      </w:r>
    </w:p>
    <w:p w14:paraId="163B0E2E" w14:textId="6B5B373F" w:rsidR="0054120B" w:rsidRPr="0054120B" w:rsidRDefault="0054120B" w:rsidP="0054120B">
      <w:pPr>
        <w:pStyle w:val="ListParagraph"/>
        <w:numPr>
          <w:ilvl w:val="0"/>
          <w:numId w:val="2"/>
        </w:numPr>
        <w:spacing w:after="120" w:line="240" w:lineRule="auto"/>
        <w:jc w:val="both"/>
        <w:rPr>
          <w:rFonts w:cstheme="minorHAnsi"/>
          <w:sz w:val="24"/>
          <w:szCs w:val="24"/>
        </w:rPr>
      </w:pPr>
      <w:r w:rsidRPr="0054120B">
        <w:rPr>
          <w:rFonts w:cstheme="minorHAnsi"/>
          <w:sz w:val="24"/>
          <w:szCs w:val="24"/>
        </w:rPr>
        <w:t>Authentication: shared secret systems, token systems, public key infrastructure, biometrics; firewalls; operating system access</w:t>
      </w:r>
    </w:p>
    <w:p w14:paraId="729BC9C2" w14:textId="6CC95388" w:rsidR="0054120B" w:rsidRPr="0054120B" w:rsidRDefault="0054120B" w:rsidP="0054120B">
      <w:pPr>
        <w:pStyle w:val="ListParagraph"/>
        <w:numPr>
          <w:ilvl w:val="0"/>
          <w:numId w:val="2"/>
        </w:numPr>
        <w:spacing w:after="120" w:line="240" w:lineRule="auto"/>
        <w:jc w:val="both"/>
        <w:rPr>
          <w:rFonts w:cstheme="minorHAnsi"/>
          <w:sz w:val="24"/>
          <w:szCs w:val="24"/>
        </w:rPr>
      </w:pPr>
      <w:r w:rsidRPr="0054120B">
        <w:rPr>
          <w:rFonts w:cstheme="minorHAnsi"/>
          <w:sz w:val="24"/>
          <w:szCs w:val="24"/>
        </w:rPr>
        <w:t>Application access; remote access; encryption</w:t>
      </w:r>
    </w:p>
    <w:p w14:paraId="5D980984" w14:textId="3A8E324F" w:rsidR="0054120B" w:rsidRPr="0054120B" w:rsidRDefault="0054120B" w:rsidP="0054120B">
      <w:pPr>
        <w:pStyle w:val="ListParagraph"/>
        <w:numPr>
          <w:ilvl w:val="0"/>
          <w:numId w:val="2"/>
        </w:numPr>
        <w:spacing w:after="120" w:line="240" w:lineRule="auto"/>
        <w:jc w:val="both"/>
        <w:rPr>
          <w:rFonts w:cstheme="minorHAnsi"/>
          <w:sz w:val="24"/>
          <w:szCs w:val="24"/>
        </w:rPr>
      </w:pPr>
      <w:r w:rsidRPr="0054120B">
        <w:rPr>
          <w:rFonts w:cstheme="minorHAnsi"/>
          <w:sz w:val="24"/>
          <w:szCs w:val="24"/>
        </w:rPr>
        <w:t>Malicious code prevention; physical security</w:t>
      </w:r>
    </w:p>
    <w:p w14:paraId="2AD4BC12" w14:textId="77777777" w:rsidR="0054120B" w:rsidRDefault="0054120B" w:rsidP="0054120B">
      <w:pPr>
        <w:spacing w:after="120" w:line="240" w:lineRule="auto"/>
        <w:jc w:val="both"/>
        <w:rPr>
          <w:rFonts w:cstheme="minorHAnsi"/>
          <w:sz w:val="24"/>
          <w:szCs w:val="24"/>
        </w:rPr>
      </w:pPr>
    </w:p>
    <w:p w14:paraId="2CB1F87A" w14:textId="4B4B825B" w:rsidR="0054120B" w:rsidRPr="0054120B" w:rsidRDefault="0054120B" w:rsidP="0054120B">
      <w:pPr>
        <w:spacing w:after="120" w:line="240" w:lineRule="auto"/>
        <w:jc w:val="both"/>
        <w:rPr>
          <w:rFonts w:cstheme="minorHAnsi"/>
          <w:i/>
          <w:iCs/>
          <w:sz w:val="24"/>
          <w:szCs w:val="24"/>
        </w:rPr>
      </w:pPr>
      <w:r w:rsidRPr="0054120B">
        <w:rPr>
          <w:rFonts w:cstheme="minorHAnsi"/>
          <w:i/>
          <w:iCs/>
          <w:sz w:val="24"/>
          <w:szCs w:val="24"/>
        </w:rPr>
        <w:t>Human Resource Security</w:t>
      </w:r>
    </w:p>
    <w:p w14:paraId="42962CE6" w14:textId="05CD0A14" w:rsidR="0054120B" w:rsidRPr="0054120B" w:rsidRDefault="0054120B" w:rsidP="0054120B">
      <w:pPr>
        <w:pStyle w:val="ListParagraph"/>
        <w:numPr>
          <w:ilvl w:val="0"/>
          <w:numId w:val="2"/>
        </w:numPr>
        <w:spacing w:after="120" w:line="240" w:lineRule="auto"/>
        <w:jc w:val="both"/>
        <w:rPr>
          <w:rFonts w:cstheme="minorHAnsi"/>
          <w:sz w:val="24"/>
          <w:szCs w:val="24"/>
        </w:rPr>
      </w:pPr>
      <w:r w:rsidRPr="0054120B">
        <w:rPr>
          <w:rFonts w:cstheme="minorHAnsi"/>
          <w:sz w:val="24"/>
          <w:szCs w:val="24"/>
        </w:rPr>
        <w:t>Risks posed by internal users</w:t>
      </w:r>
    </w:p>
    <w:p w14:paraId="16453F76" w14:textId="0199A224" w:rsidR="0054120B" w:rsidRPr="0054120B" w:rsidRDefault="0054120B" w:rsidP="0054120B">
      <w:pPr>
        <w:pStyle w:val="ListParagraph"/>
        <w:numPr>
          <w:ilvl w:val="0"/>
          <w:numId w:val="2"/>
        </w:numPr>
        <w:spacing w:after="120" w:line="240" w:lineRule="auto"/>
        <w:jc w:val="both"/>
        <w:rPr>
          <w:rFonts w:cstheme="minorHAnsi"/>
          <w:sz w:val="24"/>
          <w:szCs w:val="24"/>
        </w:rPr>
      </w:pPr>
      <w:r w:rsidRPr="0054120B">
        <w:rPr>
          <w:rFonts w:cstheme="minorHAnsi"/>
          <w:sz w:val="24"/>
          <w:szCs w:val="24"/>
        </w:rPr>
        <w:t>Background checks and screening at recruitment</w:t>
      </w:r>
    </w:p>
    <w:p w14:paraId="79A0456A" w14:textId="17EDEC48" w:rsidR="0054120B" w:rsidRPr="0054120B" w:rsidRDefault="0054120B" w:rsidP="0054120B">
      <w:pPr>
        <w:pStyle w:val="ListParagraph"/>
        <w:numPr>
          <w:ilvl w:val="0"/>
          <w:numId w:val="2"/>
        </w:numPr>
        <w:spacing w:after="120" w:line="240" w:lineRule="auto"/>
        <w:jc w:val="both"/>
        <w:rPr>
          <w:rFonts w:cstheme="minorHAnsi"/>
          <w:sz w:val="24"/>
          <w:szCs w:val="24"/>
        </w:rPr>
      </w:pPr>
      <w:r w:rsidRPr="0054120B">
        <w:rPr>
          <w:rFonts w:cstheme="minorHAnsi"/>
          <w:sz w:val="24"/>
          <w:szCs w:val="24"/>
        </w:rPr>
        <w:t>Agreements: confidentiality, non-disclosure and authorized use</w:t>
      </w:r>
    </w:p>
    <w:p w14:paraId="1493F284" w14:textId="798937AE" w:rsidR="0054120B" w:rsidRPr="0054120B" w:rsidRDefault="0054120B" w:rsidP="0054120B">
      <w:pPr>
        <w:pStyle w:val="ListParagraph"/>
        <w:numPr>
          <w:ilvl w:val="0"/>
          <w:numId w:val="2"/>
        </w:numPr>
        <w:spacing w:after="120" w:line="240" w:lineRule="auto"/>
        <w:jc w:val="both"/>
        <w:rPr>
          <w:rFonts w:cstheme="minorHAnsi"/>
          <w:sz w:val="24"/>
          <w:szCs w:val="24"/>
        </w:rPr>
      </w:pPr>
      <w:r w:rsidRPr="0054120B">
        <w:rPr>
          <w:rFonts w:cstheme="minorHAnsi"/>
          <w:sz w:val="24"/>
          <w:szCs w:val="24"/>
        </w:rPr>
        <w:t>Job descriptions; training</w:t>
      </w:r>
    </w:p>
    <w:p w14:paraId="13CA679D" w14:textId="77777777" w:rsidR="0054120B" w:rsidRDefault="0054120B" w:rsidP="0054120B">
      <w:pPr>
        <w:spacing w:after="120" w:line="240" w:lineRule="auto"/>
        <w:jc w:val="both"/>
        <w:rPr>
          <w:rFonts w:cstheme="minorHAnsi"/>
          <w:sz w:val="24"/>
          <w:szCs w:val="24"/>
        </w:rPr>
      </w:pPr>
    </w:p>
    <w:p w14:paraId="0ACB60F0" w14:textId="60721632" w:rsidR="0054120B" w:rsidRPr="0054120B" w:rsidRDefault="0054120B" w:rsidP="0054120B">
      <w:pPr>
        <w:spacing w:after="120" w:line="240" w:lineRule="auto"/>
        <w:jc w:val="both"/>
        <w:rPr>
          <w:rFonts w:cstheme="minorHAnsi"/>
          <w:i/>
          <w:iCs/>
          <w:sz w:val="24"/>
          <w:szCs w:val="24"/>
        </w:rPr>
      </w:pPr>
      <w:r w:rsidRPr="0054120B">
        <w:rPr>
          <w:rFonts w:cstheme="minorHAnsi"/>
          <w:i/>
          <w:iCs/>
          <w:sz w:val="24"/>
          <w:szCs w:val="24"/>
        </w:rPr>
        <w:t>Data Security</w:t>
      </w:r>
    </w:p>
    <w:p w14:paraId="37528665" w14:textId="5F3DA867" w:rsidR="0054120B" w:rsidRPr="0054120B" w:rsidRDefault="0054120B" w:rsidP="0054120B">
      <w:pPr>
        <w:pStyle w:val="ListParagraph"/>
        <w:numPr>
          <w:ilvl w:val="0"/>
          <w:numId w:val="2"/>
        </w:numPr>
        <w:spacing w:after="120" w:line="240" w:lineRule="auto"/>
        <w:jc w:val="both"/>
        <w:rPr>
          <w:rFonts w:cstheme="minorHAnsi"/>
          <w:sz w:val="24"/>
          <w:szCs w:val="24"/>
        </w:rPr>
      </w:pPr>
      <w:r w:rsidRPr="0054120B">
        <w:rPr>
          <w:rFonts w:cstheme="minorHAnsi"/>
          <w:sz w:val="24"/>
          <w:szCs w:val="24"/>
        </w:rPr>
        <w:t>Data and information security theories and tools</w:t>
      </w:r>
    </w:p>
    <w:p w14:paraId="73FA94CC" w14:textId="72FD409F" w:rsidR="0054120B" w:rsidRPr="0054120B" w:rsidRDefault="0054120B" w:rsidP="0054120B">
      <w:pPr>
        <w:pStyle w:val="ListParagraph"/>
        <w:numPr>
          <w:ilvl w:val="0"/>
          <w:numId w:val="2"/>
        </w:numPr>
        <w:spacing w:after="120" w:line="240" w:lineRule="auto"/>
        <w:jc w:val="both"/>
        <w:rPr>
          <w:rFonts w:cstheme="minorHAnsi"/>
          <w:sz w:val="24"/>
          <w:szCs w:val="24"/>
        </w:rPr>
      </w:pPr>
      <w:r w:rsidRPr="0054120B">
        <w:rPr>
          <w:rFonts w:cstheme="minorHAnsi"/>
          <w:sz w:val="24"/>
          <w:szCs w:val="24"/>
        </w:rPr>
        <w:t>Data creation, handling, storage</w:t>
      </w:r>
    </w:p>
    <w:p w14:paraId="6F2B5A94" w14:textId="58A88CC4" w:rsidR="0054120B" w:rsidRPr="0054120B" w:rsidRDefault="0054120B" w:rsidP="0054120B">
      <w:pPr>
        <w:pStyle w:val="ListParagraph"/>
        <w:numPr>
          <w:ilvl w:val="0"/>
          <w:numId w:val="2"/>
        </w:numPr>
        <w:spacing w:after="120" w:line="240" w:lineRule="auto"/>
        <w:jc w:val="both"/>
        <w:rPr>
          <w:rFonts w:cstheme="minorHAnsi"/>
          <w:sz w:val="24"/>
          <w:szCs w:val="24"/>
        </w:rPr>
      </w:pPr>
      <w:r w:rsidRPr="0054120B">
        <w:rPr>
          <w:rFonts w:cstheme="minorHAnsi"/>
          <w:sz w:val="24"/>
          <w:szCs w:val="24"/>
        </w:rPr>
        <w:t>Transmission and destruction)</w:t>
      </w:r>
    </w:p>
    <w:p w14:paraId="60C36A13" w14:textId="77777777" w:rsidR="0054120B" w:rsidRDefault="0054120B" w:rsidP="0054120B">
      <w:pPr>
        <w:spacing w:after="120" w:line="240" w:lineRule="auto"/>
        <w:jc w:val="both"/>
        <w:rPr>
          <w:rFonts w:cstheme="minorHAnsi"/>
          <w:sz w:val="24"/>
          <w:szCs w:val="24"/>
        </w:rPr>
      </w:pPr>
    </w:p>
    <w:p w14:paraId="6D3EE55C" w14:textId="404CE394" w:rsidR="0054120B" w:rsidRPr="0054120B" w:rsidRDefault="0054120B" w:rsidP="0054120B">
      <w:pPr>
        <w:spacing w:after="120" w:line="240" w:lineRule="auto"/>
        <w:jc w:val="both"/>
        <w:rPr>
          <w:rFonts w:cstheme="minorHAnsi"/>
          <w:i/>
          <w:iCs/>
          <w:sz w:val="24"/>
          <w:szCs w:val="24"/>
        </w:rPr>
      </w:pPr>
      <w:r w:rsidRPr="0054120B">
        <w:rPr>
          <w:rFonts w:cstheme="minorHAnsi"/>
          <w:i/>
          <w:iCs/>
          <w:sz w:val="24"/>
          <w:szCs w:val="24"/>
        </w:rPr>
        <w:t>Asset Management</w:t>
      </w:r>
    </w:p>
    <w:p w14:paraId="20F1F588" w14:textId="0CEB5EE3" w:rsidR="0054120B" w:rsidRPr="0054120B" w:rsidRDefault="0054120B" w:rsidP="0054120B">
      <w:pPr>
        <w:pStyle w:val="ListParagraph"/>
        <w:numPr>
          <w:ilvl w:val="0"/>
          <w:numId w:val="2"/>
        </w:numPr>
        <w:spacing w:after="120" w:line="240" w:lineRule="auto"/>
        <w:jc w:val="both"/>
        <w:rPr>
          <w:rFonts w:cstheme="minorHAnsi"/>
          <w:sz w:val="24"/>
          <w:szCs w:val="24"/>
        </w:rPr>
      </w:pPr>
      <w:r w:rsidRPr="0054120B">
        <w:rPr>
          <w:rFonts w:cstheme="minorHAnsi"/>
          <w:sz w:val="24"/>
          <w:szCs w:val="24"/>
        </w:rPr>
        <w:t>Inventories; responsibilities and operational procedures</w:t>
      </w:r>
    </w:p>
    <w:p w14:paraId="7D6526AA" w14:textId="586E422F" w:rsidR="0054120B" w:rsidRPr="0054120B" w:rsidRDefault="0054120B" w:rsidP="0054120B">
      <w:pPr>
        <w:pStyle w:val="ListParagraph"/>
        <w:numPr>
          <w:ilvl w:val="0"/>
          <w:numId w:val="2"/>
        </w:numPr>
        <w:spacing w:after="120" w:line="240" w:lineRule="auto"/>
        <w:jc w:val="both"/>
        <w:rPr>
          <w:rFonts w:cstheme="minorHAnsi"/>
          <w:sz w:val="24"/>
          <w:szCs w:val="24"/>
        </w:rPr>
      </w:pPr>
      <w:r w:rsidRPr="0054120B">
        <w:rPr>
          <w:rFonts w:cstheme="minorHAnsi"/>
          <w:sz w:val="24"/>
          <w:szCs w:val="24"/>
        </w:rPr>
        <w:t>Media handling</w:t>
      </w:r>
    </w:p>
    <w:p w14:paraId="2C8933CE" w14:textId="0F56D08D" w:rsidR="0054120B" w:rsidRPr="0054120B" w:rsidRDefault="0054120B" w:rsidP="0054120B">
      <w:pPr>
        <w:pStyle w:val="ListParagraph"/>
        <w:numPr>
          <w:ilvl w:val="0"/>
          <w:numId w:val="2"/>
        </w:numPr>
        <w:spacing w:after="120" w:line="240" w:lineRule="auto"/>
        <w:jc w:val="both"/>
        <w:rPr>
          <w:rFonts w:cstheme="minorHAnsi"/>
          <w:sz w:val="24"/>
          <w:szCs w:val="24"/>
        </w:rPr>
      </w:pPr>
      <w:r w:rsidRPr="0054120B">
        <w:rPr>
          <w:rFonts w:cstheme="minorHAnsi"/>
          <w:sz w:val="24"/>
          <w:szCs w:val="24"/>
        </w:rPr>
        <w:t>Systems documentation</w:t>
      </w:r>
    </w:p>
    <w:p w14:paraId="2C6A0852" w14:textId="77777777" w:rsidR="0054120B" w:rsidRDefault="0054120B" w:rsidP="0054120B">
      <w:pPr>
        <w:spacing w:after="120" w:line="240" w:lineRule="auto"/>
        <w:jc w:val="both"/>
        <w:rPr>
          <w:rFonts w:cstheme="minorHAnsi"/>
          <w:sz w:val="24"/>
          <w:szCs w:val="24"/>
        </w:rPr>
      </w:pPr>
    </w:p>
    <w:p w14:paraId="26953CFB" w14:textId="0B0A7CFF" w:rsidR="0054120B" w:rsidRPr="0054120B" w:rsidRDefault="0054120B" w:rsidP="0054120B">
      <w:pPr>
        <w:spacing w:after="120" w:line="240" w:lineRule="auto"/>
        <w:jc w:val="both"/>
        <w:rPr>
          <w:rFonts w:cstheme="minorHAnsi"/>
          <w:i/>
          <w:iCs/>
          <w:sz w:val="24"/>
          <w:szCs w:val="24"/>
        </w:rPr>
      </w:pPr>
      <w:r w:rsidRPr="0054120B">
        <w:rPr>
          <w:rFonts w:cstheme="minorHAnsi"/>
          <w:i/>
          <w:iCs/>
          <w:sz w:val="24"/>
          <w:szCs w:val="24"/>
        </w:rPr>
        <w:t>Information Security Laws and Regulations</w:t>
      </w:r>
    </w:p>
    <w:p w14:paraId="4651262D" w14:textId="3F005295" w:rsidR="0054120B" w:rsidRPr="0054120B" w:rsidRDefault="0054120B" w:rsidP="0054120B">
      <w:pPr>
        <w:pStyle w:val="ListParagraph"/>
        <w:numPr>
          <w:ilvl w:val="0"/>
          <w:numId w:val="2"/>
        </w:numPr>
        <w:spacing w:after="120" w:line="240" w:lineRule="auto"/>
        <w:jc w:val="both"/>
        <w:rPr>
          <w:rFonts w:cstheme="minorHAnsi"/>
          <w:sz w:val="24"/>
          <w:szCs w:val="24"/>
        </w:rPr>
      </w:pPr>
      <w:r w:rsidRPr="0054120B">
        <w:rPr>
          <w:rFonts w:cstheme="minorHAnsi"/>
          <w:sz w:val="24"/>
          <w:szCs w:val="24"/>
        </w:rPr>
        <w:t>Cyber laws; compliance</w:t>
      </w:r>
    </w:p>
    <w:p w14:paraId="323260A5" w14:textId="59C63193" w:rsidR="0054120B" w:rsidRPr="0054120B" w:rsidRDefault="0054120B" w:rsidP="0054120B">
      <w:pPr>
        <w:pStyle w:val="ListParagraph"/>
        <w:numPr>
          <w:ilvl w:val="0"/>
          <w:numId w:val="2"/>
        </w:numPr>
        <w:spacing w:after="120" w:line="240" w:lineRule="auto"/>
        <w:jc w:val="both"/>
        <w:rPr>
          <w:rFonts w:cstheme="minorHAnsi"/>
          <w:sz w:val="24"/>
          <w:szCs w:val="24"/>
        </w:rPr>
      </w:pPr>
      <w:r w:rsidRPr="0054120B">
        <w:rPr>
          <w:rFonts w:cstheme="minorHAnsi"/>
          <w:sz w:val="24"/>
          <w:szCs w:val="24"/>
        </w:rPr>
        <w:t>Corporate relationships and exchange of information</w:t>
      </w:r>
    </w:p>
    <w:p w14:paraId="51B25AAE" w14:textId="158495AC" w:rsidR="0054120B" w:rsidRPr="0054120B" w:rsidRDefault="0054120B" w:rsidP="0054120B">
      <w:pPr>
        <w:pStyle w:val="ListParagraph"/>
        <w:numPr>
          <w:ilvl w:val="0"/>
          <w:numId w:val="2"/>
        </w:numPr>
        <w:spacing w:after="120" w:line="240" w:lineRule="auto"/>
        <w:jc w:val="both"/>
        <w:rPr>
          <w:rFonts w:cstheme="minorHAnsi"/>
          <w:sz w:val="24"/>
          <w:szCs w:val="24"/>
        </w:rPr>
      </w:pPr>
      <w:r w:rsidRPr="0054120B">
        <w:rPr>
          <w:rFonts w:cstheme="minorHAnsi"/>
          <w:sz w:val="24"/>
          <w:szCs w:val="24"/>
        </w:rPr>
        <w:t>Information crime; scene of crime; evidence of crime</w:t>
      </w:r>
    </w:p>
    <w:p w14:paraId="424D9CA7" w14:textId="158FFB80" w:rsidR="0054120B" w:rsidRPr="0054120B" w:rsidRDefault="0054120B" w:rsidP="0054120B">
      <w:pPr>
        <w:pStyle w:val="ListParagraph"/>
        <w:numPr>
          <w:ilvl w:val="0"/>
          <w:numId w:val="2"/>
        </w:numPr>
        <w:spacing w:after="120" w:line="240" w:lineRule="auto"/>
        <w:jc w:val="both"/>
        <w:rPr>
          <w:rFonts w:cstheme="minorHAnsi"/>
          <w:sz w:val="24"/>
          <w:szCs w:val="24"/>
        </w:rPr>
      </w:pPr>
      <w:r w:rsidRPr="0054120B">
        <w:rPr>
          <w:rFonts w:cstheme="minorHAnsi"/>
          <w:sz w:val="24"/>
          <w:szCs w:val="24"/>
        </w:rPr>
        <w:t>Law enforcement; business continuity during crime investigation</w:t>
      </w:r>
    </w:p>
    <w:p w14:paraId="367F8B89" w14:textId="7967905D" w:rsidR="0054120B" w:rsidRPr="0054120B" w:rsidRDefault="0054120B" w:rsidP="0054120B">
      <w:pPr>
        <w:pStyle w:val="ListParagraph"/>
        <w:numPr>
          <w:ilvl w:val="0"/>
          <w:numId w:val="2"/>
        </w:numPr>
        <w:spacing w:after="120" w:line="240" w:lineRule="auto"/>
        <w:jc w:val="both"/>
        <w:rPr>
          <w:rFonts w:cstheme="minorHAnsi"/>
          <w:sz w:val="24"/>
          <w:szCs w:val="24"/>
        </w:rPr>
      </w:pPr>
      <w:r w:rsidRPr="0054120B">
        <w:rPr>
          <w:rFonts w:cstheme="minorHAnsi"/>
          <w:sz w:val="24"/>
          <w:szCs w:val="24"/>
        </w:rPr>
        <w:t>Video surveillance and paper records</w:t>
      </w:r>
    </w:p>
    <w:p w14:paraId="1E8B1B7B" w14:textId="77777777" w:rsidR="0054120B" w:rsidRDefault="0054120B" w:rsidP="0054120B">
      <w:pPr>
        <w:spacing w:after="120" w:line="240" w:lineRule="auto"/>
        <w:jc w:val="both"/>
        <w:rPr>
          <w:rFonts w:cstheme="minorHAnsi"/>
          <w:sz w:val="24"/>
          <w:szCs w:val="24"/>
        </w:rPr>
      </w:pPr>
    </w:p>
    <w:p w14:paraId="5618CA94" w14:textId="10D6E13A" w:rsidR="0054120B" w:rsidRPr="0054120B" w:rsidRDefault="0054120B" w:rsidP="0054120B">
      <w:pPr>
        <w:spacing w:after="120" w:line="240" w:lineRule="auto"/>
        <w:jc w:val="both"/>
        <w:rPr>
          <w:rFonts w:cstheme="minorHAnsi"/>
          <w:i/>
          <w:iCs/>
          <w:sz w:val="24"/>
          <w:szCs w:val="24"/>
        </w:rPr>
      </w:pPr>
      <w:r w:rsidRPr="0054120B">
        <w:rPr>
          <w:rFonts w:cstheme="minorHAnsi"/>
          <w:i/>
          <w:iCs/>
          <w:sz w:val="24"/>
          <w:szCs w:val="24"/>
        </w:rPr>
        <w:t>Advances in Information Security</w:t>
      </w:r>
    </w:p>
    <w:p w14:paraId="1020785E" w14:textId="4EB848A1" w:rsidR="0054120B" w:rsidRPr="0054120B" w:rsidRDefault="0054120B" w:rsidP="0054120B">
      <w:pPr>
        <w:pStyle w:val="ListParagraph"/>
        <w:numPr>
          <w:ilvl w:val="0"/>
          <w:numId w:val="2"/>
        </w:numPr>
        <w:spacing w:after="120" w:line="240" w:lineRule="auto"/>
        <w:jc w:val="both"/>
        <w:rPr>
          <w:rFonts w:cstheme="minorHAnsi"/>
          <w:sz w:val="24"/>
          <w:szCs w:val="24"/>
        </w:rPr>
      </w:pPr>
      <w:r w:rsidRPr="0054120B">
        <w:rPr>
          <w:rFonts w:cstheme="minorHAnsi"/>
          <w:sz w:val="24"/>
          <w:szCs w:val="24"/>
        </w:rPr>
        <w:t>Emerging issues on information security</w:t>
      </w:r>
    </w:p>
    <w:p w14:paraId="48B67781" w14:textId="77777777" w:rsidR="0054120B" w:rsidRPr="0054120B" w:rsidRDefault="0054120B" w:rsidP="0054120B">
      <w:pPr>
        <w:spacing w:after="120" w:line="240" w:lineRule="auto"/>
        <w:jc w:val="both"/>
        <w:rPr>
          <w:rFonts w:cstheme="minorHAnsi"/>
          <w:sz w:val="24"/>
          <w:szCs w:val="24"/>
        </w:rPr>
      </w:pPr>
    </w:p>
    <w:p w14:paraId="1B136309" w14:textId="2F32DA69" w:rsidR="0054120B" w:rsidRPr="0054120B" w:rsidRDefault="0054120B" w:rsidP="0054120B">
      <w:pPr>
        <w:spacing w:after="120" w:line="240" w:lineRule="auto"/>
        <w:jc w:val="both"/>
        <w:rPr>
          <w:rFonts w:cstheme="minorHAnsi"/>
          <w:b/>
          <w:bCs/>
          <w:color w:val="00B050"/>
          <w:sz w:val="24"/>
          <w:szCs w:val="24"/>
        </w:rPr>
      </w:pPr>
      <w:r w:rsidRPr="0054120B">
        <w:rPr>
          <w:rFonts w:cstheme="minorHAnsi"/>
          <w:b/>
          <w:bCs/>
          <w:color w:val="00B050"/>
          <w:sz w:val="24"/>
          <w:szCs w:val="24"/>
        </w:rPr>
        <w:t>Mode Of Delivery</w:t>
      </w:r>
    </w:p>
    <w:p w14:paraId="51CB1B92" w14:textId="77777777" w:rsidR="0054120B" w:rsidRPr="0054120B" w:rsidRDefault="0054120B" w:rsidP="0054120B">
      <w:pPr>
        <w:spacing w:after="120" w:line="240" w:lineRule="auto"/>
        <w:jc w:val="both"/>
        <w:rPr>
          <w:rFonts w:cstheme="minorHAnsi"/>
          <w:sz w:val="24"/>
          <w:szCs w:val="24"/>
        </w:rPr>
      </w:pPr>
      <w:r w:rsidRPr="0054120B">
        <w:rPr>
          <w:rFonts w:cstheme="minorHAnsi"/>
          <w:sz w:val="24"/>
          <w:szCs w:val="24"/>
        </w:rPr>
        <w:t></w:t>
      </w:r>
      <w:r w:rsidRPr="0054120B">
        <w:rPr>
          <w:rFonts w:cstheme="minorHAnsi"/>
          <w:sz w:val="24"/>
          <w:szCs w:val="24"/>
        </w:rPr>
        <w:tab/>
        <w:t>Lectures</w:t>
      </w:r>
    </w:p>
    <w:p w14:paraId="77ED9EEE" w14:textId="77777777" w:rsidR="0054120B" w:rsidRPr="0054120B" w:rsidRDefault="0054120B" w:rsidP="0054120B">
      <w:pPr>
        <w:spacing w:after="120" w:line="240" w:lineRule="auto"/>
        <w:jc w:val="both"/>
        <w:rPr>
          <w:rFonts w:cstheme="minorHAnsi"/>
          <w:sz w:val="24"/>
          <w:szCs w:val="24"/>
        </w:rPr>
      </w:pPr>
      <w:r w:rsidRPr="0054120B">
        <w:rPr>
          <w:rFonts w:cstheme="minorHAnsi"/>
          <w:sz w:val="24"/>
          <w:szCs w:val="24"/>
        </w:rPr>
        <w:t></w:t>
      </w:r>
      <w:r w:rsidRPr="0054120B">
        <w:rPr>
          <w:rFonts w:cstheme="minorHAnsi"/>
          <w:sz w:val="24"/>
          <w:szCs w:val="24"/>
        </w:rPr>
        <w:tab/>
        <w:t>Reading assignments</w:t>
      </w:r>
    </w:p>
    <w:p w14:paraId="71F70A11" w14:textId="77777777" w:rsidR="0054120B" w:rsidRPr="0054120B" w:rsidRDefault="0054120B" w:rsidP="0054120B">
      <w:pPr>
        <w:spacing w:after="120" w:line="240" w:lineRule="auto"/>
        <w:jc w:val="both"/>
        <w:rPr>
          <w:rFonts w:cstheme="minorHAnsi"/>
          <w:sz w:val="24"/>
          <w:szCs w:val="24"/>
        </w:rPr>
      </w:pPr>
      <w:r w:rsidRPr="0054120B">
        <w:rPr>
          <w:rFonts w:cstheme="minorHAnsi"/>
          <w:sz w:val="24"/>
          <w:szCs w:val="24"/>
        </w:rPr>
        <w:t></w:t>
      </w:r>
      <w:r w:rsidRPr="0054120B">
        <w:rPr>
          <w:rFonts w:cstheme="minorHAnsi"/>
          <w:sz w:val="24"/>
          <w:szCs w:val="24"/>
        </w:rPr>
        <w:tab/>
        <w:t xml:space="preserve">Presentations </w:t>
      </w:r>
    </w:p>
    <w:p w14:paraId="2D4A26E3" w14:textId="77777777" w:rsidR="0054120B" w:rsidRPr="0054120B" w:rsidRDefault="0054120B" w:rsidP="0054120B">
      <w:pPr>
        <w:spacing w:after="120" w:line="240" w:lineRule="auto"/>
        <w:jc w:val="both"/>
        <w:rPr>
          <w:rFonts w:cstheme="minorHAnsi"/>
          <w:sz w:val="24"/>
          <w:szCs w:val="24"/>
        </w:rPr>
      </w:pPr>
      <w:r w:rsidRPr="0054120B">
        <w:rPr>
          <w:rFonts w:cstheme="minorHAnsi"/>
          <w:sz w:val="24"/>
          <w:szCs w:val="24"/>
        </w:rPr>
        <w:t></w:t>
      </w:r>
      <w:r w:rsidRPr="0054120B">
        <w:rPr>
          <w:rFonts w:cstheme="minorHAnsi"/>
          <w:sz w:val="24"/>
          <w:szCs w:val="24"/>
        </w:rPr>
        <w:tab/>
        <w:t xml:space="preserve">Group discussions </w:t>
      </w:r>
    </w:p>
    <w:p w14:paraId="6DF7553D" w14:textId="77777777" w:rsidR="0054120B" w:rsidRDefault="0054120B" w:rsidP="0054120B">
      <w:pPr>
        <w:spacing w:after="120" w:line="240" w:lineRule="auto"/>
        <w:jc w:val="both"/>
        <w:rPr>
          <w:rFonts w:cstheme="minorHAnsi"/>
          <w:sz w:val="24"/>
          <w:szCs w:val="24"/>
        </w:rPr>
      </w:pPr>
    </w:p>
    <w:p w14:paraId="10C29DEC" w14:textId="179E9077" w:rsidR="0054120B" w:rsidRPr="0054120B" w:rsidRDefault="0054120B" w:rsidP="0054120B">
      <w:pPr>
        <w:spacing w:after="120" w:line="240" w:lineRule="auto"/>
        <w:jc w:val="both"/>
        <w:rPr>
          <w:rFonts w:cstheme="minorHAnsi"/>
          <w:b/>
          <w:bCs/>
          <w:color w:val="00B050"/>
          <w:sz w:val="24"/>
          <w:szCs w:val="24"/>
        </w:rPr>
      </w:pPr>
      <w:r w:rsidRPr="0054120B">
        <w:rPr>
          <w:rFonts w:cstheme="minorHAnsi"/>
          <w:b/>
          <w:bCs/>
          <w:color w:val="00B050"/>
          <w:sz w:val="24"/>
          <w:szCs w:val="24"/>
        </w:rPr>
        <w:t>Instructional Materials And / Or Equipment</w:t>
      </w:r>
    </w:p>
    <w:p w14:paraId="153116D7" w14:textId="77777777" w:rsidR="0054120B" w:rsidRPr="0054120B" w:rsidRDefault="0054120B" w:rsidP="0054120B">
      <w:pPr>
        <w:spacing w:after="120" w:line="240" w:lineRule="auto"/>
        <w:jc w:val="both"/>
        <w:rPr>
          <w:rFonts w:cstheme="minorHAnsi"/>
          <w:sz w:val="24"/>
          <w:szCs w:val="24"/>
        </w:rPr>
      </w:pPr>
      <w:r w:rsidRPr="0054120B">
        <w:rPr>
          <w:rFonts w:cstheme="minorHAnsi"/>
          <w:sz w:val="24"/>
          <w:szCs w:val="24"/>
        </w:rPr>
        <w:t></w:t>
      </w:r>
      <w:r w:rsidRPr="0054120B">
        <w:rPr>
          <w:rFonts w:cstheme="minorHAnsi"/>
          <w:sz w:val="24"/>
          <w:szCs w:val="24"/>
        </w:rPr>
        <w:tab/>
        <w:t>Whiteboard and Markers</w:t>
      </w:r>
    </w:p>
    <w:p w14:paraId="1746011D" w14:textId="77777777" w:rsidR="0054120B" w:rsidRPr="0054120B" w:rsidRDefault="0054120B" w:rsidP="0054120B">
      <w:pPr>
        <w:spacing w:after="120" w:line="240" w:lineRule="auto"/>
        <w:jc w:val="both"/>
        <w:rPr>
          <w:rFonts w:cstheme="minorHAnsi"/>
          <w:sz w:val="24"/>
          <w:szCs w:val="24"/>
        </w:rPr>
      </w:pPr>
      <w:r w:rsidRPr="0054120B">
        <w:rPr>
          <w:rFonts w:cstheme="minorHAnsi"/>
          <w:sz w:val="24"/>
          <w:szCs w:val="24"/>
        </w:rPr>
        <w:t></w:t>
      </w:r>
      <w:r w:rsidRPr="0054120B">
        <w:rPr>
          <w:rFonts w:cstheme="minorHAnsi"/>
          <w:sz w:val="24"/>
          <w:szCs w:val="24"/>
        </w:rPr>
        <w:tab/>
        <w:t>Flip Charts</w:t>
      </w:r>
    </w:p>
    <w:p w14:paraId="73A56231" w14:textId="77777777" w:rsidR="0054120B" w:rsidRPr="0054120B" w:rsidRDefault="0054120B" w:rsidP="0054120B">
      <w:pPr>
        <w:spacing w:after="120" w:line="240" w:lineRule="auto"/>
        <w:jc w:val="both"/>
        <w:rPr>
          <w:rFonts w:cstheme="minorHAnsi"/>
          <w:sz w:val="24"/>
          <w:szCs w:val="24"/>
        </w:rPr>
      </w:pPr>
      <w:r w:rsidRPr="0054120B">
        <w:rPr>
          <w:rFonts w:cstheme="minorHAnsi"/>
          <w:sz w:val="24"/>
          <w:szCs w:val="24"/>
        </w:rPr>
        <w:t></w:t>
      </w:r>
      <w:r w:rsidRPr="0054120B">
        <w:rPr>
          <w:rFonts w:cstheme="minorHAnsi"/>
          <w:sz w:val="24"/>
          <w:szCs w:val="24"/>
        </w:rPr>
        <w:tab/>
        <w:t>LCD Projectors</w:t>
      </w:r>
    </w:p>
    <w:p w14:paraId="2AB4D588" w14:textId="77777777" w:rsidR="0054120B" w:rsidRPr="0054120B" w:rsidRDefault="0054120B" w:rsidP="0054120B">
      <w:pPr>
        <w:spacing w:after="120" w:line="240" w:lineRule="auto"/>
        <w:jc w:val="both"/>
        <w:rPr>
          <w:rFonts w:cstheme="minorHAnsi"/>
          <w:sz w:val="24"/>
          <w:szCs w:val="24"/>
        </w:rPr>
      </w:pPr>
      <w:r w:rsidRPr="0054120B">
        <w:rPr>
          <w:rFonts w:cstheme="minorHAnsi"/>
          <w:sz w:val="24"/>
          <w:szCs w:val="24"/>
        </w:rPr>
        <w:t></w:t>
      </w:r>
      <w:r w:rsidRPr="0054120B">
        <w:rPr>
          <w:rFonts w:cstheme="minorHAnsi"/>
          <w:sz w:val="24"/>
          <w:szCs w:val="24"/>
        </w:rPr>
        <w:tab/>
        <w:t>CDs, DVDs and Tapes</w:t>
      </w:r>
    </w:p>
    <w:p w14:paraId="76709340" w14:textId="77777777" w:rsidR="0054120B" w:rsidRPr="0054120B" w:rsidRDefault="0054120B" w:rsidP="0054120B">
      <w:pPr>
        <w:spacing w:after="120" w:line="240" w:lineRule="auto"/>
        <w:jc w:val="both"/>
        <w:rPr>
          <w:rFonts w:cstheme="minorHAnsi"/>
          <w:sz w:val="24"/>
          <w:szCs w:val="24"/>
        </w:rPr>
      </w:pPr>
    </w:p>
    <w:p w14:paraId="57CDFE14" w14:textId="0BD66B8E" w:rsidR="0054120B" w:rsidRPr="0054120B" w:rsidRDefault="0054120B" w:rsidP="0054120B">
      <w:pPr>
        <w:spacing w:after="120" w:line="240" w:lineRule="auto"/>
        <w:jc w:val="both"/>
        <w:rPr>
          <w:rFonts w:cstheme="minorHAnsi"/>
          <w:b/>
          <w:bCs/>
          <w:color w:val="00B050"/>
          <w:sz w:val="24"/>
          <w:szCs w:val="24"/>
        </w:rPr>
      </w:pPr>
      <w:r w:rsidRPr="0054120B">
        <w:rPr>
          <w:rFonts w:cstheme="minorHAnsi"/>
          <w:b/>
          <w:bCs/>
          <w:color w:val="00B050"/>
          <w:sz w:val="24"/>
          <w:szCs w:val="24"/>
        </w:rPr>
        <w:t>Course Assessment</w:t>
      </w:r>
    </w:p>
    <w:p w14:paraId="14991A9D" w14:textId="77777777" w:rsidR="0054120B" w:rsidRPr="0054120B" w:rsidRDefault="0054120B" w:rsidP="0054120B">
      <w:pPr>
        <w:spacing w:after="120" w:line="240" w:lineRule="auto"/>
        <w:jc w:val="both"/>
        <w:rPr>
          <w:rFonts w:cstheme="minorHAnsi"/>
          <w:sz w:val="24"/>
          <w:szCs w:val="24"/>
        </w:rPr>
      </w:pPr>
      <w:r w:rsidRPr="0054120B">
        <w:rPr>
          <w:rFonts w:cstheme="minorHAnsi"/>
          <w:sz w:val="24"/>
          <w:szCs w:val="24"/>
        </w:rPr>
        <w:t></w:t>
      </w:r>
      <w:r w:rsidRPr="0054120B">
        <w:rPr>
          <w:rFonts w:cstheme="minorHAnsi"/>
          <w:sz w:val="24"/>
          <w:szCs w:val="24"/>
        </w:rPr>
        <w:tab/>
        <w:t xml:space="preserve">Continuous assessments tests </w:t>
      </w:r>
      <w:r w:rsidRPr="0054120B">
        <w:rPr>
          <w:rFonts w:cstheme="minorHAnsi"/>
          <w:sz w:val="24"/>
          <w:szCs w:val="24"/>
        </w:rPr>
        <w:tab/>
      </w:r>
      <w:r w:rsidRPr="0054120B">
        <w:rPr>
          <w:rFonts w:cstheme="minorHAnsi"/>
          <w:sz w:val="24"/>
          <w:szCs w:val="24"/>
        </w:rPr>
        <w:tab/>
      </w:r>
      <w:r w:rsidRPr="0054120B">
        <w:rPr>
          <w:rFonts w:cstheme="minorHAnsi"/>
          <w:sz w:val="24"/>
          <w:szCs w:val="24"/>
        </w:rPr>
        <w:tab/>
        <w:t>20%</w:t>
      </w:r>
    </w:p>
    <w:p w14:paraId="509EA83D" w14:textId="77777777" w:rsidR="0054120B" w:rsidRPr="0054120B" w:rsidRDefault="0054120B" w:rsidP="0054120B">
      <w:pPr>
        <w:spacing w:after="120" w:line="240" w:lineRule="auto"/>
        <w:jc w:val="both"/>
        <w:rPr>
          <w:rFonts w:cstheme="minorHAnsi"/>
          <w:sz w:val="24"/>
          <w:szCs w:val="24"/>
        </w:rPr>
      </w:pPr>
      <w:r w:rsidRPr="0054120B">
        <w:rPr>
          <w:rFonts w:cstheme="minorHAnsi"/>
          <w:sz w:val="24"/>
          <w:szCs w:val="24"/>
        </w:rPr>
        <w:t></w:t>
      </w:r>
      <w:r w:rsidRPr="0054120B">
        <w:rPr>
          <w:rFonts w:cstheme="minorHAnsi"/>
          <w:sz w:val="24"/>
          <w:szCs w:val="24"/>
        </w:rPr>
        <w:tab/>
        <w:t xml:space="preserve">Group and individual project (course work) </w:t>
      </w:r>
      <w:r w:rsidRPr="0054120B">
        <w:rPr>
          <w:rFonts w:cstheme="minorHAnsi"/>
          <w:sz w:val="24"/>
          <w:szCs w:val="24"/>
        </w:rPr>
        <w:tab/>
        <w:t>20%</w:t>
      </w:r>
    </w:p>
    <w:p w14:paraId="71A916A1" w14:textId="77777777" w:rsidR="0054120B" w:rsidRPr="0054120B" w:rsidRDefault="0054120B" w:rsidP="0054120B">
      <w:pPr>
        <w:spacing w:after="120" w:line="240" w:lineRule="auto"/>
        <w:jc w:val="both"/>
        <w:rPr>
          <w:rFonts w:cstheme="minorHAnsi"/>
          <w:sz w:val="24"/>
          <w:szCs w:val="24"/>
        </w:rPr>
      </w:pPr>
      <w:r w:rsidRPr="0054120B">
        <w:rPr>
          <w:rFonts w:cstheme="minorHAnsi"/>
          <w:sz w:val="24"/>
          <w:szCs w:val="24"/>
        </w:rPr>
        <w:t></w:t>
      </w:r>
      <w:r w:rsidRPr="0054120B">
        <w:rPr>
          <w:rFonts w:cstheme="minorHAnsi"/>
          <w:sz w:val="24"/>
          <w:szCs w:val="24"/>
        </w:rPr>
        <w:tab/>
        <w:t xml:space="preserve">End of Semester Examination </w:t>
      </w:r>
      <w:r w:rsidRPr="0054120B">
        <w:rPr>
          <w:rFonts w:cstheme="minorHAnsi"/>
          <w:sz w:val="24"/>
          <w:szCs w:val="24"/>
        </w:rPr>
        <w:tab/>
      </w:r>
      <w:r w:rsidRPr="0054120B">
        <w:rPr>
          <w:rFonts w:cstheme="minorHAnsi"/>
          <w:sz w:val="24"/>
          <w:szCs w:val="24"/>
        </w:rPr>
        <w:tab/>
      </w:r>
      <w:r w:rsidRPr="0054120B">
        <w:rPr>
          <w:rFonts w:cstheme="minorHAnsi"/>
          <w:sz w:val="24"/>
          <w:szCs w:val="24"/>
        </w:rPr>
        <w:tab/>
        <w:t>60%</w:t>
      </w:r>
    </w:p>
    <w:p w14:paraId="7ED622F5" w14:textId="77777777" w:rsidR="0054120B" w:rsidRPr="0054120B" w:rsidRDefault="0054120B" w:rsidP="0054120B">
      <w:pPr>
        <w:spacing w:after="120" w:line="240" w:lineRule="auto"/>
        <w:jc w:val="both"/>
        <w:rPr>
          <w:rFonts w:cstheme="minorHAnsi"/>
          <w:sz w:val="24"/>
          <w:szCs w:val="24"/>
        </w:rPr>
      </w:pPr>
      <w:r w:rsidRPr="0054120B">
        <w:rPr>
          <w:rFonts w:cstheme="minorHAnsi"/>
          <w:sz w:val="24"/>
          <w:szCs w:val="24"/>
        </w:rPr>
        <w:t xml:space="preserve">Total </w:t>
      </w:r>
      <w:r w:rsidRPr="0054120B">
        <w:rPr>
          <w:rFonts w:cstheme="minorHAnsi"/>
          <w:sz w:val="24"/>
          <w:szCs w:val="24"/>
        </w:rPr>
        <w:tab/>
      </w:r>
      <w:r w:rsidRPr="0054120B">
        <w:rPr>
          <w:rFonts w:cstheme="minorHAnsi"/>
          <w:sz w:val="24"/>
          <w:szCs w:val="24"/>
        </w:rPr>
        <w:tab/>
      </w:r>
      <w:r w:rsidRPr="0054120B">
        <w:rPr>
          <w:rFonts w:cstheme="minorHAnsi"/>
          <w:sz w:val="24"/>
          <w:szCs w:val="24"/>
        </w:rPr>
        <w:tab/>
      </w:r>
      <w:r w:rsidRPr="0054120B">
        <w:rPr>
          <w:rFonts w:cstheme="minorHAnsi"/>
          <w:sz w:val="24"/>
          <w:szCs w:val="24"/>
        </w:rPr>
        <w:tab/>
      </w:r>
      <w:r w:rsidRPr="0054120B">
        <w:rPr>
          <w:rFonts w:cstheme="minorHAnsi"/>
          <w:sz w:val="24"/>
          <w:szCs w:val="24"/>
        </w:rPr>
        <w:tab/>
      </w:r>
      <w:r w:rsidRPr="0054120B">
        <w:rPr>
          <w:rFonts w:cstheme="minorHAnsi"/>
          <w:sz w:val="24"/>
          <w:szCs w:val="24"/>
        </w:rPr>
        <w:tab/>
      </w:r>
      <w:r w:rsidRPr="0054120B">
        <w:rPr>
          <w:rFonts w:cstheme="minorHAnsi"/>
          <w:sz w:val="24"/>
          <w:szCs w:val="24"/>
        </w:rPr>
        <w:tab/>
      </w:r>
      <w:r w:rsidRPr="0054120B">
        <w:rPr>
          <w:rFonts w:cstheme="minorHAnsi"/>
          <w:sz w:val="24"/>
          <w:szCs w:val="24"/>
        </w:rPr>
        <w:tab/>
        <w:t>100%</w:t>
      </w:r>
    </w:p>
    <w:p w14:paraId="78081699" w14:textId="77777777" w:rsidR="0054120B" w:rsidRPr="0054120B" w:rsidRDefault="0054120B" w:rsidP="0054120B">
      <w:pPr>
        <w:spacing w:after="120" w:line="240" w:lineRule="auto"/>
        <w:jc w:val="both"/>
        <w:rPr>
          <w:rFonts w:cstheme="minorHAnsi"/>
          <w:sz w:val="24"/>
          <w:szCs w:val="24"/>
        </w:rPr>
      </w:pPr>
    </w:p>
    <w:p w14:paraId="6957E6B0" w14:textId="70023DF9" w:rsidR="0054120B" w:rsidRPr="0054120B" w:rsidRDefault="0054120B" w:rsidP="0054120B">
      <w:pPr>
        <w:spacing w:after="120" w:line="240" w:lineRule="auto"/>
        <w:jc w:val="both"/>
        <w:rPr>
          <w:rFonts w:cstheme="minorHAnsi"/>
          <w:b/>
          <w:bCs/>
          <w:color w:val="00B050"/>
          <w:sz w:val="24"/>
          <w:szCs w:val="24"/>
        </w:rPr>
      </w:pPr>
      <w:r w:rsidRPr="0054120B">
        <w:rPr>
          <w:rFonts w:cstheme="minorHAnsi"/>
          <w:b/>
          <w:bCs/>
          <w:color w:val="00B050"/>
          <w:sz w:val="24"/>
          <w:szCs w:val="24"/>
        </w:rPr>
        <w:t>Reading Materials</w:t>
      </w:r>
    </w:p>
    <w:p w14:paraId="6C39D88F" w14:textId="77777777" w:rsidR="0054120B" w:rsidRPr="0054120B" w:rsidRDefault="0054120B" w:rsidP="0054120B">
      <w:pPr>
        <w:spacing w:after="120" w:line="240" w:lineRule="auto"/>
        <w:jc w:val="both"/>
        <w:rPr>
          <w:rFonts w:cstheme="minorHAnsi"/>
          <w:sz w:val="24"/>
          <w:szCs w:val="24"/>
        </w:rPr>
      </w:pPr>
      <w:r w:rsidRPr="0054120B">
        <w:rPr>
          <w:rFonts w:cstheme="minorHAnsi"/>
          <w:sz w:val="24"/>
          <w:szCs w:val="24"/>
        </w:rPr>
        <w:t>1.</w:t>
      </w:r>
      <w:r w:rsidRPr="0054120B">
        <w:rPr>
          <w:rFonts w:cstheme="minorHAnsi"/>
          <w:sz w:val="24"/>
          <w:szCs w:val="24"/>
        </w:rPr>
        <w:tab/>
        <w:t xml:space="preserve">International conference on </w:t>
      </w:r>
      <w:proofErr w:type="gramStart"/>
      <w:r w:rsidRPr="0054120B">
        <w:rPr>
          <w:rFonts w:cstheme="minorHAnsi"/>
          <w:sz w:val="24"/>
          <w:szCs w:val="24"/>
        </w:rPr>
        <w:t>privacy ,</w:t>
      </w:r>
      <w:proofErr w:type="gramEnd"/>
      <w:r w:rsidRPr="0054120B">
        <w:rPr>
          <w:rFonts w:cstheme="minorHAnsi"/>
          <w:sz w:val="24"/>
          <w:szCs w:val="24"/>
        </w:rPr>
        <w:t xml:space="preserve"> security and trust</w:t>
      </w:r>
    </w:p>
    <w:p w14:paraId="0235D200" w14:textId="77777777" w:rsidR="0054120B" w:rsidRPr="0054120B" w:rsidRDefault="0054120B" w:rsidP="0054120B">
      <w:pPr>
        <w:spacing w:after="120" w:line="240" w:lineRule="auto"/>
        <w:jc w:val="both"/>
        <w:rPr>
          <w:rFonts w:cstheme="minorHAnsi"/>
          <w:sz w:val="24"/>
          <w:szCs w:val="24"/>
        </w:rPr>
      </w:pPr>
      <w:r w:rsidRPr="0054120B">
        <w:rPr>
          <w:rFonts w:cstheme="minorHAnsi"/>
          <w:sz w:val="24"/>
          <w:szCs w:val="24"/>
        </w:rPr>
        <w:t>2.</w:t>
      </w:r>
      <w:r w:rsidRPr="0054120B">
        <w:rPr>
          <w:rFonts w:cstheme="minorHAnsi"/>
          <w:sz w:val="24"/>
          <w:szCs w:val="24"/>
        </w:rPr>
        <w:tab/>
        <w:t>International journal of Information Security</w:t>
      </w:r>
    </w:p>
    <w:p w14:paraId="65C5FAC7" w14:textId="77777777" w:rsidR="0054120B" w:rsidRPr="0054120B" w:rsidRDefault="0054120B" w:rsidP="0054120B">
      <w:pPr>
        <w:spacing w:after="120" w:line="240" w:lineRule="auto"/>
        <w:jc w:val="both"/>
        <w:rPr>
          <w:rFonts w:cstheme="minorHAnsi"/>
          <w:sz w:val="24"/>
          <w:szCs w:val="24"/>
        </w:rPr>
      </w:pPr>
      <w:r w:rsidRPr="0054120B">
        <w:rPr>
          <w:rFonts w:cstheme="minorHAnsi"/>
          <w:sz w:val="24"/>
          <w:szCs w:val="24"/>
        </w:rPr>
        <w:t>3.</w:t>
      </w:r>
      <w:r w:rsidRPr="0054120B">
        <w:rPr>
          <w:rFonts w:cstheme="minorHAnsi"/>
          <w:sz w:val="24"/>
          <w:szCs w:val="24"/>
        </w:rPr>
        <w:tab/>
        <w:t>International journal of applied cryptography</w:t>
      </w:r>
    </w:p>
    <w:p w14:paraId="773287A6" w14:textId="77777777" w:rsidR="0054120B" w:rsidRPr="0054120B" w:rsidRDefault="0054120B" w:rsidP="0054120B">
      <w:pPr>
        <w:spacing w:after="120" w:line="240" w:lineRule="auto"/>
        <w:jc w:val="both"/>
        <w:rPr>
          <w:rFonts w:cstheme="minorHAnsi"/>
          <w:sz w:val="24"/>
          <w:szCs w:val="24"/>
        </w:rPr>
      </w:pPr>
      <w:r w:rsidRPr="0054120B">
        <w:rPr>
          <w:rFonts w:cstheme="minorHAnsi"/>
          <w:sz w:val="24"/>
          <w:szCs w:val="24"/>
        </w:rPr>
        <w:t>4.</w:t>
      </w:r>
      <w:r w:rsidRPr="0054120B">
        <w:rPr>
          <w:rFonts w:cstheme="minorHAnsi"/>
          <w:sz w:val="24"/>
          <w:szCs w:val="24"/>
        </w:rPr>
        <w:tab/>
        <w:t>Journal of Computer Security</w:t>
      </w:r>
    </w:p>
    <w:p w14:paraId="688AD69A" w14:textId="77777777" w:rsidR="0054120B" w:rsidRPr="0054120B" w:rsidRDefault="0054120B" w:rsidP="0054120B">
      <w:pPr>
        <w:spacing w:after="120" w:line="240" w:lineRule="auto"/>
        <w:jc w:val="both"/>
        <w:rPr>
          <w:rFonts w:cstheme="minorHAnsi"/>
          <w:sz w:val="24"/>
          <w:szCs w:val="24"/>
        </w:rPr>
      </w:pPr>
      <w:r w:rsidRPr="0054120B">
        <w:rPr>
          <w:rFonts w:cstheme="minorHAnsi"/>
          <w:sz w:val="24"/>
          <w:szCs w:val="24"/>
        </w:rPr>
        <w:t>5.</w:t>
      </w:r>
      <w:r w:rsidRPr="0054120B">
        <w:rPr>
          <w:rFonts w:cstheme="minorHAnsi"/>
          <w:sz w:val="24"/>
          <w:szCs w:val="24"/>
        </w:rPr>
        <w:tab/>
        <w:t>Security Journal</w:t>
      </w:r>
    </w:p>
    <w:p w14:paraId="5BCDA3CE" w14:textId="77777777" w:rsidR="0054120B" w:rsidRPr="0054120B" w:rsidRDefault="0054120B" w:rsidP="0054120B">
      <w:pPr>
        <w:spacing w:after="120" w:line="240" w:lineRule="auto"/>
        <w:jc w:val="both"/>
        <w:rPr>
          <w:rFonts w:cstheme="minorHAnsi"/>
          <w:sz w:val="24"/>
          <w:szCs w:val="24"/>
        </w:rPr>
      </w:pPr>
    </w:p>
    <w:sectPr w:rsidR="0054120B" w:rsidRPr="00541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E0CD2"/>
    <w:multiLevelType w:val="hybridMultilevel"/>
    <w:tmpl w:val="FF7CFE0A"/>
    <w:lvl w:ilvl="0" w:tplc="A734F324">
      <w:start w:val="9"/>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96C06"/>
    <w:multiLevelType w:val="hybridMultilevel"/>
    <w:tmpl w:val="C4D23858"/>
    <w:lvl w:ilvl="0" w:tplc="A734F324">
      <w:start w:val="9"/>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557D2A"/>
    <w:multiLevelType w:val="hybridMultilevel"/>
    <w:tmpl w:val="079658EC"/>
    <w:lvl w:ilvl="0" w:tplc="A734F324">
      <w:start w:val="9"/>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07C6C"/>
    <w:multiLevelType w:val="hybridMultilevel"/>
    <w:tmpl w:val="2B3290FA"/>
    <w:lvl w:ilvl="0" w:tplc="A734F324">
      <w:start w:val="9"/>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B5AE9"/>
    <w:multiLevelType w:val="hybridMultilevel"/>
    <w:tmpl w:val="DD7EE836"/>
    <w:lvl w:ilvl="0" w:tplc="A734F324">
      <w:start w:val="9"/>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3034D"/>
    <w:multiLevelType w:val="hybridMultilevel"/>
    <w:tmpl w:val="C16614CA"/>
    <w:lvl w:ilvl="0" w:tplc="A734F324">
      <w:start w:val="9"/>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6C4EC5"/>
    <w:multiLevelType w:val="hybridMultilevel"/>
    <w:tmpl w:val="6B868A5A"/>
    <w:lvl w:ilvl="0" w:tplc="A734F324">
      <w:start w:val="9"/>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859EC"/>
    <w:multiLevelType w:val="hybridMultilevel"/>
    <w:tmpl w:val="E8EC527C"/>
    <w:lvl w:ilvl="0" w:tplc="A734F324">
      <w:start w:val="9"/>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30BBC"/>
    <w:multiLevelType w:val="hybridMultilevel"/>
    <w:tmpl w:val="C45A2F80"/>
    <w:lvl w:ilvl="0" w:tplc="A734F324">
      <w:start w:val="9"/>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431843"/>
    <w:multiLevelType w:val="hybridMultilevel"/>
    <w:tmpl w:val="109A27B2"/>
    <w:lvl w:ilvl="0" w:tplc="A734F324">
      <w:start w:val="9"/>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B4626"/>
    <w:multiLevelType w:val="hybridMultilevel"/>
    <w:tmpl w:val="E6F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096254"/>
    <w:multiLevelType w:val="hybridMultilevel"/>
    <w:tmpl w:val="03F4F330"/>
    <w:lvl w:ilvl="0" w:tplc="A734F324">
      <w:start w:val="9"/>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0A0631"/>
    <w:multiLevelType w:val="hybridMultilevel"/>
    <w:tmpl w:val="901869B4"/>
    <w:lvl w:ilvl="0" w:tplc="A734F324">
      <w:start w:val="9"/>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035208"/>
    <w:multiLevelType w:val="hybridMultilevel"/>
    <w:tmpl w:val="742E6442"/>
    <w:lvl w:ilvl="0" w:tplc="A734F324">
      <w:start w:val="9"/>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E715D8"/>
    <w:multiLevelType w:val="hybridMultilevel"/>
    <w:tmpl w:val="530AFCD2"/>
    <w:lvl w:ilvl="0" w:tplc="A734F324">
      <w:start w:val="9"/>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A958DF"/>
    <w:multiLevelType w:val="hybridMultilevel"/>
    <w:tmpl w:val="6B0ADA3E"/>
    <w:lvl w:ilvl="0" w:tplc="A734F324">
      <w:start w:val="9"/>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CF7471"/>
    <w:multiLevelType w:val="hybridMultilevel"/>
    <w:tmpl w:val="DBD4069A"/>
    <w:lvl w:ilvl="0" w:tplc="A734F324">
      <w:start w:val="9"/>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85373">
    <w:abstractNumId w:val="10"/>
  </w:num>
  <w:num w:numId="2" w16cid:durableId="457843582">
    <w:abstractNumId w:val="6"/>
  </w:num>
  <w:num w:numId="3" w16cid:durableId="1397239080">
    <w:abstractNumId w:val="3"/>
  </w:num>
  <w:num w:numId="4" w16cid:durableId="2023630073">
    <w:abstractNumId w:val="2"/>
  </w:num>
  <w:num w:numId="5" w16cid:durableId="336619270">
    <w:abstractNumId w:val="7"/>
  </w:num>
  <w:num w:numId="6" w16cid:durableId="1301226055">
    <w:abstractNumId w:val="8"/>
  </w:num>
  <w:num w:numId="7" w16cid:durableId="2141800107">
    <w:abstractNumId w:val="12"/>
  </w:num>
  <w:num w:numId="8" w16cid:durableId="1066294941">
    <w:abstractNumId w:val="15"/>
  </w:num>
  <w:num w:numId="9" w16cid:durableId="71391193">
    <w:abstractNumId w:val="13"/>
  </w:num>
  <w:num w:numId="10" w16cid:durableId="461733750">
    <w:abstractNumId w:val="1"/>
  </w:num>
  <w:num w:numId="11" w16cid:durableId="1352608296">
    <w:abstractNumId w:val="14"/>
  </w:num>
  <w:num w:numId="12" w16cid:durableId="2112705401">
    <w:abstractNumId w:val="0"/>
  </w:num>
  <w:num w:numId="13" w16cid:durableId="495195068">
    <w:abstractNumId w:val="9"/>
  </w:num>
  <w:num w:numId="14" w16cid:durableId="913395537">
    <w:abstractNumId w:val="4"/>
  </w:num>
  <w:num w:numId="15" w16cid:durableId="1706059778">
    <w:abstractNumId w:val="11"/>
  </w:num>
  <w:num w:numId="16" w16cid:durableId="528184697">
    <w:abstractNumId w:val="16"/>
  </w:num>
  <w:num w:numId="17" w16cid:durableId="18135258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20B"/>
    <w:rsid w:val="00541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8B4F"/>
  <w15:chartTrackingRefBased/>
  <w15:docId w15:val="{3FA6DCE5-15F4-40D7-97D5-8E493DC7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2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676</Words>
  <Characters>3859</Characters>
  <Application>Microsoft Office Word</Application>
  <DocSecurity>0</DocSecurity>
  <Lines>32</Lines>
  <Paragraphs>9</Paragraphs>
  <ScaleCrop>false</ScaleCrop>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Johnnie Muwanga-Zake</dc:creator>
  <cp:keywords/>
  <dc:description/>
  <cp:lastModifiedBy>Johnnie Muwanga-Zake</cp:lastModifiedBy>
  <cp:revision>1</cp:revision>
  <dcterms:created xsi:type="dcterms:W3CDTF">2023-10-05T14:30:00Z</dcterms:created>
  <dcterms:modified xsi:type="dcterms:W3CDTF">2023-10-05T14:41:00Z</dcterms:modified>
</cp:coreProperties>
</file>